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C5E8E" w14:textId="77777777" w:rsidR="00E46BB5" w:rsidRDefault="0020275C" w:rsidP="00E32B4D">
      <w:pPr>
        <w:tabs>
          <w:tab w:val="left" w:pos="1980"/>
          <w:tab w:val="left" w:pos="3402"/>
        </w:tabs>
        <w:ind w:right="-28"/>
        <w:jc w:val="center"/>
        <w:rPr>
          <w:rFonts w:ascii="Calibri" w:eastAsia="Calibri" w:hAnsi="Calibri" w:cs="Calibri"/>
          <w:sz w:val="36"/>
          <w:szCs w:val="36"/>
        </w:rPr>
      </w:pPr>
      <w:r>
        <w:rPr>
          <w:rFonts w:ascii="Calibri" w:eastAsia="Calibri" w:hAnsi="Calibri" w:cs="Calibri"/>
          <w:sz w:val="36"/>
          <w:szCs w:val="36"/>
        </w:rPr>
        <w:t>Julie Murray</w:t>
      </w:r>
    </w:p>
    <w:p w14:paraId="4654227C" w14:textId="77777777" w:rsidR="00E46BB5" w:rsidRDefault="0020275C" w:rsidP="00E32B4D">
      <w:pPr>
        <w:tabs>
          <w:tab w:val="left" w:pos="1980"/>
          <w:tab w:val="left" w:pos="3402"/>
        </w:tabs>
        <w:ind w:right="-28"/>
        <w:jc w:val="center"/>
        <w:rPr>
          <w:rFonts w:ascii="Calibri" w:eastAsia="Calibri" w:hAnsi="Calibri" w:cs="Calibri"/>
        </w:rPr>
      </w:pPr>
      <w:r>
        <w:rPr>
          <w:rFonts w:ascii="Calibri" w:eastAsia="Calibri" w:hAnsi="Calibri" w:cs="Calibri"/>
        </w:rPr>
        <w:t xml:space="preserve">3 </w:t>
      </w:r>
      <w:proofErr w:type="spellStart"/>
      <w:r>
        <w:rPr>
          <w:rFonts w:ascii="Calibri" w:eastAsia="Calibri" w:hAnsi="Calibri" w:cs="Calibri"/>
        </w:rPr>
        <w:t>Brittains</w:t>
      </w:r>
      <w:proofErr w:type="spellEnd"/>
      <w:r>
        <w:rPr>
          <w:rFonts w:ascii="Calibri" w:eastAsia="Calibri" w:hAnsi="Calibri" w:cs="Calibri"/>
        </w:rPr>
        <w:t xml:space="preserve"> Rise, Lower </w:t>
      </w:r>
      <w:proofErr w:type="spellStart"/>
      <w:r>
        <w:rPr>
          <w:rFonts w:ascii="Calibri" w:eastAsia="Calibri" w:hAnsi="Calibri" w:cs="Calibri"/>
        </w:rPr>
        <w:t>Stondon</w:t>
      </w:r>
      <w:proofErr w:type="spellEnd"/>
      <w:r>
        <w:rPr>
          <w:rFonts w:ascii="Calibri" w:eastAsia="Calibri" w:hAnsi="Calibri" w:cs="Calibri"/>
        </w:rPr>
        <w:t>, Bedfordshire, SG16 6JT</w:t>
      </w:r>
    </w:p>
    <w:p w14:paraId="24BBD207" w14:textId="7D611696" w:rsidR="00E46BB5" w:rsidRDefault="0020275C" w:rsidP="00E32B4D">
      <w:pPr>
        <w:tabs>
          <w:tab w:val="left" w:pos="1980"/>
          <w:tab w:val="left" w:pos="3402"/>
        </w:tabs>
        <w:ind w:right="-28"/>
        <w:jc w:val="center"/>
        <w:rPr>
          <w:rFonts w:ascii="Calibri" w:eastAsia="Calibri" w:hAnsi="Calibri" w:cs="Calibri"/>
        </w:rPr>
      </w:pPr>
      <w:r>
        <w:rPr>
          <w:rFonts w:ascii="Calibri" w:eastAsia="Calibri" w:hAnsi="Calibri" w:cs="Calibri"/>
        </w:rPr>
        <w:t xml:space="preserve">Mobile: 07710 500 892  Email: </w:t>
      </w:r>
      <w:hyperlink r:id="rId10" w:history="1">
        <w:r w:rsidR="00E32B4D" w:rsidRPr="009D0F96">
          <w:rPr>
            <w:rStyle w:val="Hyperlink"/>
            <w:rFonts w:ascii="Calibri" w:eastAsia="Calibri" w:hAnsi="Calibri" w:cs="Calibri"/>
          </w:rPr>
          <w:t>julie.murray@eliteexecs.co.uk</w:t>
        </w:r>
      </w:hyperlink>
    </w:p>
    <w:p w14:paraId="54752E5C" w14:textId="77777777" w:rsidR="00E46BB5" w:rsidRDefault="0020275C" w:rsidP="00E32B4D">
      <w:pPr>
        <w:tabs>
          <w:tab w:val="left" w:pos="540"/>
          <w:tab w:val="left" w:pos="1980"/>
        </w:tabs>
        <w:ind w:right="-28"/>
        <w:rPr>
          <w:rFonts w:ascii="Arial Narrow" w:eastAsia="Arial Narrow" w:hAnsi="Arial Narrow" w:cs="Arial Narrow"/>
          <w:sz w:val="28"/>
          <w:szCs w:val="28"/>
        </w:rPr>
      </w:pPr>
      <w:r>
        <w:rPr>
          <w:noProof/>
        </w:rPr>
        <mc:AlternateContent>
          <mc:Choice Requires="wps">
            <w:drawing>
              <wp:anchor distT="0" distB="0" distL="114300" distR="114300" simplePos="0" relativeHeight="251658240" behindDoc="0" locked="0" layoutInCell="1" hidden="0" allowOverlap="1" wp14:anchorId="52AF4801" wp14:editId="296A364A">
                <wp:simplePos x="0" y="0"/>
                <wp:positionH relativeFrom="column">
                  <wp:posOffset>1</wp:posOffset>
                </wp:positionH>
                <wp:positionV relativeFrom="paragraph">
                  <wp:posOffset>114300</wp:posOffset>
                </wp:positionV>
                <wp:extent cx="6677025" cy="25400"/>
                <wp:effectExtent l="0" t="0" r="0" b="0"/>
                <wp:wrapNone/>
                <wp:docPr id="7" name=""/>
                <wp:cNvGraphicFramePr/>
                <a:graphic xmlns:a="http://schemas.openxmlformats.org/drawingml/2006/main">
                  <a:graphicData uri="http://schemas.microsoft.com/office/word/2010/wordprocessingShape">
                    <wps:wsp>
                      <wps:cNvSpPr/>
                      <wps:spPr>
                        <a:xfrm>
                          <a:off x="2007488" y="3774603"/>
                          <a:ext cx="6677025" cy="10795"/>
                        </a:xfrm>
                        <a:custGeom>
                          <a:avLst/>
                          <a:gdLst/>
                          <a:ahLst/>
                          <a:cxnLst/>
                          <a:rect l="l" t="t" r="r" b="b"/>
                          <a:pathLst>
                            <a:path w="10515" h="17" extrusionOk="0">
                              <a:moveTo>
                                <a:pt x="0" y="17"/>
                              </a:moveTo>
                              <a:lnTo>
                                <a:pt x="10515" y="0"/>
                              </a:lnTo>
                            </a:path>
                          </a:pathLst>
                        </a:custGeom>
                        <a:noFill/>
                        <a:ln w="25400" cap="flat" cmpd="sng">
                          <a:solidFill>
                            <a:srgbClr val="CCCCFF"/>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5812EDAE" id="Freeform: Shape 7" o:spid="_x0000_s1026" style="position:absolute;margin-left:0;margin-top:9pt;width:525.75pt;height:2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105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" path="m,17l10515,e" filled="f" strokecolor="#ccf" strokeweight="2pt">
                <v:stroke joinstyle="miter"/>
                <v:path arrowok="t" o:extrusionok="f"/>
              </v:shape>
            </w:pict>
          </mc:Fallback>
        </mc:AlternateContent>
      </w:r>
    </w:p>
    <w:p w14:paraId="2E8054C4" w14:textId="77777777" w:rsidR="00E46BB5" w:rsidRDefault="0020275C" w:rsidP="00E32B4D">
      <w:pPr>
        <w:tabs>
          <w:tab w:val="left" w:pos="540"/>
          <w:tab w:val="left" w:pos="1980"/>
        </w:tabs>
        <w:ind w:right="-28"/>
        <w:rPr>
          <w:rFonts w:ascii="Calibri" w:eastAsia="Calibri" w:hAnsi="Calibri" w:cs="Calibri"/>
          <w:sz w:val="28"/>
          <w:szCs w:val="28"/>
        </w:rPr>
      </w:pPr>
      <w:r>
        <w:rPr>
          <w:rFonts w:ascii="Calibri" w:eastAsia="Calibri" w:hAnsi="Calibri" w:cs="Calibri"/>
          <w:b/>
          <w:sz w:val="28"/>
          <w:szCs w:val="28"/>
        </w:rPr>
        <w:t>Profile</w:t>
      </w:r>
    </w:p>
    <w:p w14:paraId="0C40B8C6" w14:textId="1A02F998" w:rsidR="00E46BB5" w:rsidRDefault="0020275C" w:rsidP="00E32B4D">
      <w:pPr>
        <w:ind w:right="-28"/>
        <w:jc w:val="both"/>
        <w:rPr>
          <w:rFonts w:ascii="Calibri" w:eastAsia="Calibri" w:hAnsi="Calibri" w:cs="Calibri"/>
          <w:sz w:val="20"/>
          <w:szCs w:val="20"/>
        </w:rPr>
      </w:pPr>
      <w:r>
        <w:rPr>
          <w:rFonts w:ascii="Calibri" w:eastAsia="Calibri" w:hAnsi="Calibri" w:cs="Calibri"/>
          <w:sz w:val="20"/>
          <w:szCs w:val="20"/>
        </w:rPr>
        <w:t xml:space="preserve">Strong administrative professional with 18 </w:t>
      </w:r>
      <w:proofErr w:type="spellStart"/>
      <w:r>
        <w:rPr>
          <w:rFonts w:ascii="Calibri" w:eastAsia="Calibri" w:hAnsi="Calibri" w:cs="Calibri"/>
          <w:sz w:val="20"/>
          <w:szCs w:val="20"/>
        </w:rPr>
        <w:t>years experience</w:t>
      </w:r>
      <w:proofErr w:type="spellEnd"/>
      <w:r>
        <w:rPr>
          <w:rFonts w:ascii="Calibri" w:eastAsia="Calibri" w:hAnsi="Calibri" w:cs="Calibri"/>
          <w:sz w:val="20"/>
          <w:szCs w:val="20"/>
        </w:rPr>
        <w:t xml:space="preserve"> gained through a variety of pharmaceutical businesses from small sized to large corporate models.  Expertise in organising local, </w:t>
      </w:r>
      <w:proofErr w:type="gramStart"/>
      <w:r>
        <w:rPr>
          <w:rFonts w:ascii="Calibri" w:eastAsia="Calibri" w:hAnsi="Calibri" w:cs="Calibri"/>
          <w:sz w:val="20"/>
          <w:szCs w:val="20"/>
        </w:rPr>
        <w:t>regional</w:t>
      </w:r>
      <w:proofErr w:type="gramEnd"/>
      <w:r>
        <w:rPr>
          <w:rFonts w:ascii="Calibri" w:eastAsia="Calibri" w:hAnsi="Calibri" w:cs="Calibri"/>
          <w:sz w:val="20"/>
          <w:szCs w:val="20"/>
        </w:rPr>
        <w:t xml:space="preserve"> and global corporate events. Experience gained in communications and writing articles for newsletters and other communicative forums. Strong organisational skills in Office Management allow me to ensure that the day to day running of a function is effective. Diverse experience within the pharmaceutical industry has enabled me to work well under pressure and adopt a flexible approach to the dynamic work environment. My strengths lie in project planning, implementation of new financial process, excellent communication, process improvement and a commitment to achieving business goals through quality project and people management. Completed an APM project management course and retrained in early 2019 as a Responsible Person for GDP with Inspired Pharma.  I </w:t>
      </w:r>
      <w:r w:rsidR="00864087">
        <w:rPr>
          <w:rFonts w:ascii="Calibri" w:eastAsia="Calibri" w:hAnsi="Calibri" w:cs="Calibri"/>
          <w:sz w:val="20"/>
          <w:szCs w:val="20"/>
        </w:rPr>
        <w:t>worked</w:t>
      </w:r>
      <w:r>
        <w:rPr>
          <w:rFonts w:ascii="Calibri" w:eastAsia="Calibri" w:hAnsi="Calibri" w:cs="Calibri"/>
          <w:sz w:val="20"/>
          <w:szCs w:val="20"/>
        </w:rPr>
        <w:t xml:space="preserve"> with Silverdale Health Care </w:t>
      </w:r>
      <w:proofErr w:type="spellStart"/>
      <w:r>
        <w:rPr>
          <w:rFonts w:ascii="Calibri" w:eastAsia="Calibri" w:hAnsi="Calibri" w:cs="Calibri"/>
          <w:sz w:val="20"/>
          <w:szCs w:val="20"/>
        </w:rPr>
        <w:t>Ltd’s</w:t>
      </w:r>
      <w:proofErr w:type="spellEnd"/>
      <w:r>
        <w:rPr>
          <w:rFonts w:ascii="Calibri" w:eastAsia="Calibri" w:hAnsi="Calibri" w:cs="Calibri"/>
          <w:sz w:val="20"/>
          <w:szCs w:val="20"/>
        </w:rPr>
        <w:t xml:space="preserve"> RP for 12 months gaining further experience in audits, MHRA inspections and QMS.  </w:t>
      </w:r>
      <w:r w:rsidR="00E10F54">
        <w:rPr>
          <w:rFonts w:ascii="Calibri" w:eastAsia="Calibri" w:hAnsi="Calibri" w:cs="Calibri"/>
          <w:sz w:val="20"/>
          <w:szCs w:val="20"/>
        </w:rPr>
        <w:t xml:space="preserve">I have since become a recognised Responsible Person </w:t>
      </w:r>
      <w:r w:rsidR="0071047D">
        <w:rPr>
          <w:rFonts w:ascii="Calibri" w:eastAsia="Calibri" w:hAnsi="Calibri" w:cs="Calibri"/>
          <w:sz w:val="20"/>
          <w:szCs w:val="20"/>
        </w:rPr>
        <w:t>by the MHRA.</w:t>
      </w:r>
    </w:p>
    <w:p w14:paraId="29FD480B" w14:textId="77777777" w:rsidR="00E46BB5" w:rsidRDefault="0020275C" w:rsidP="00E32B4D">
      <w:pPr>
        <w:tabs>
          <w:tab w:val="left" w:pos="540"/>
          <w:tab w:val="left" w:pos="1980"/>
        </w:tabs>
        <w:ind w:right="-28"/>
        <w:rPr>
          <w:rFonts w:ascii="Calibri" w:eastAsia="Calibri" w:hAnsi="Calibri" w:cs="Calibri"/>
          <w:sz w:val="28"/>
          <w:szCs w:val="28"/>
        </w:rPr>
      </w:pPr>
      <w:r>
        <w:rPr>
          <w:noProof/>
        </w:rPr>
        <mc:AlternateContent>
          <mc:Choice Requires="wps">
            <w:drawing>
              <wp:anchor distT="0" distB="0" distL="114300" distR="114300" simplePos="0" relativeHeight="251659264" behindDoc="0" locked="0" layoutInCell="1" hidden="0" allowOverlap="1" wp14:anchorId="6AB18C3F" wp14:editId="385E4526">
                <wp:simplePos x="0" y="0"/>
                <wp:positionH relativeFrom="column">
                  <wp:posOffset>1</wp:posOffset>
                </wp:positionH>
                <wp:positionV relativeFrom="paragraph">
                  <wp:posOffset>88900</wp:posOffset>
                </wp:positionV>
                <wp:extent cx="6677025" cy="25400"/>
                <wp:effectExtent l="0" t="0" r="0" b="0"/>
                <wp:wrapNone/>
                <wp:docPr id="6" name=""/>
                <wp:cNvGraphicFramePr/>
                <a:graphic xmlns:a="http://schemas.openxmlformats.org/drawingml/2006/main">
                  <a:graphicData uri="http://schemas.microsoft.com/office/word/2010/wordprocessingShape">
                    <wps:wsp>
                      <wps:cNvSpPr/>
                      <wps:spPr>
                        <a:xfrm>
                          <a:off x="2007488" y="3774603"/>
                          <a:ext cx="6677025" cy="10795"/>
                        </a:xfrm>
                        <a:custGeom>
                          <a:avLst/>
                          <a:gdLst/>
                          <a:ahLst/>
                          <a:cxnLst/>
                          <a:rect l="l" t="t" r="r" b="b"/>
                          <a:pathLst>
                            <a:path w="10515" h="17" extrusionOk="0">
                              <a:moveTo>
                                <a:pt x="0" y="17"/>
                              </a:moveTo>
                              <a:lnTo>
                                <a:pt x="10515" y="0"/>
                              </a:lnTo>
                            </a:path>
                          </a:pathLst>
                        </a:custGeom>
                        <a:noFill/>
                        <a:ln w="25400" cap="flat" cmpd="sng">
                          <a:solidFill>
                            <a:srgbClr val="CCCCFF"/>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44CA04A1" id="Freeform: Shape 6" o:spid="_x0000_s1026" style="position:absolute;margin-left:0;margin-top:7pt;width:525.75pt;height: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05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" path="m,17l10515,e" filled="f" strokecolor="#ccf" strokeweight="2pt">
                <v:stroke joinstyle="miter"/>
                <v:path arrowok="t" o:extrusionok="f"/>
              </v:shape>
            </w:pict>
          </mc:Fallback>
        </mc:AlternateContent>
      </w:r>
    </w:p>
    <w:p w14:paraId="74C185BD" w14:textId="77777777" w:rsidR="00E46BB5" w:rsidRDefault="0020275C" w:rsidP="00E32B4D">
      <w:pPr>
        <w:tabs>
          <w:tab w:val="left" w:pos="540"/>
          <w:tab w:val="left" w:pos="1980"/>
        </w:tabs>
        <w:ind w:right="-28"/>
        <w:rPr>
          <w:rFonts w:ascii="Calibri" w:eastAsia="Calibri" w:hAnsi="Calibri" w:cs="Calibri"/>
          <w:sz w:val="22"/>
          <w:szCs w:val="22"/>
        </w:rPr>
      </w:pPr>
      <w:r>
        <w:rPr>
          <w:rFonts w:ascii="Calibri" w:eastAsia="Calibri" w:hAnsi="Calibri" w:cs="Calibri"/>
          <w:b/>
          <w:sz w:val="28"/>
          <w:szCs w:val="28"/>
        </w:rPr>
        <w:t>Key skills</w:t>
      </w:r>
      <w:r>
        <w:rPr>
          <w:rFonts w:ascii="Calibri" w:eastAsia="Calibri" w:hAnsi="Calibri" w:cs="Calibri"/>
          <w:sz w:val="22"/>
          <w:szCs w:val="22"/>
        </w:rPr>
        <w:tab/>
        <w:t xml:space="preserve"> </w:t>
      </w:r>
    </w:p>
    <w:tbl>
      <w:tblPr>
        <w:tblStyle w:val="a"/>
        <w:tblW w:w="9660" w:type="dxa"/>
        <w:tblInd w:w="786" w:type="dxa"/>
        <w:tblLayout w:type="fixed"/>
        <w:tblLook w:val="0000" w:firstRow="0" w:lastRow="0" w:firstColumn="0" w:lastColumn="0" w:noHBand="0" w:noVBand="0"/>
      </w:tblPr>
      <w:tblGrid>
        <w:gridCol w:w="3870"/>
        <w:gridCol w:w="3120"/>
        <w:gridCol w:w="2670"/>
      </w:tblGrid>
      <w:tr w:rsidR="00E46BB5" w14:paraId="791D0F67" w14:textId="77777777">
        <w:tc>
          <w:tcPr>
            <w:tcW w:w="3870" w:type="dxa"/>
          </w:tcPr>
          <w:p w14:paraId="3F34A942" w14:textId="77777777" w:rsidR="00E46BB5" w:rsidRDefault="0020275C" w:rsidP="00E32B4D">
            <w:pPr>
              <w:numPr>
                <w:ilvl w:val="0"/>
                <w:numId w:val="5"/>
              </w:numPr>
              <w:tabs>
                <w:tab w:val="left" w:pos="176"/>
                <w:tab w:val="left" w:pos="207"/>
                <w:tab w:val="left" w:pos="1980"/>
                <w:tab w:val="left" w:pos="3969"/>
                <w:tab w:val="left" w:pos="4253"/>
                <w:tab w:val="left" w:pos="7321"/>
                <w:tab w:val="left" w:pos="7371"/>
                <w:tab w:val="left" w:pos="10200"/>
              </w:tabs>
              <w:ind w:left="0" w:right="-28" w:firstLine="0"/>
              <w:jc w:val="both"/>
            </w:pPr>
            <w:r>
              <w:rPr>
                <w:rFonts w:ascii="Calibri" w:eastAsia="Calibri" w:hAnsi="Calibri" w:cs="Calibri"/>
                <w:sz w:val="20"/>
                <w:szCs w:val="20"/>
              </w:rPr>
              <w:t>Proficient communicator</w:t>
            </w:r>
          </w:p>
        </w:tc>
        <w:tc>
          <w:tcPr>
            <w:tcW w:w="3120" w:type="dxa"/>
          </w:tcPr>
          <w:p w14:paraId="624E1DB8" w14:textId="77777777" w:rsidR="00E46BB5" w:rsidRDefault="0020275C" w:rsidP="00E32B4D">
            <w:pPr>
              <w:numPr>
                <w:ilvl w:val="0"/>
                <w:numId w:val="5"/>
              </w:numPr>
              <w:tabs>
                <w:tab w:val="left" w:pos="176"/>
              </w:tabs>
              <w:ind w:left="0" w:right="-28" w:firstLine="0"/>
            </w:pPr>
            <w:r>
              <w:rPr>
                <w:rFonts w:ascii="Calibri" w:eastAsia="Calibri" w:hAnsi="Calibri" w:cs="Calibri"/>
                <w:sz w:val="20"/>
                <w:szCs w:val="20"/>
              </w:rPr>
              <w:t>Process improvement</w:t>
            </w:r>
          </w:p>
        </w:tc>
        <w:tc>
          <w:tcPr>
            <w:tcW w:w="2670" w:type="dxa"/>
          </w:tcPr>
          <w:p w14:paraId="69D70664" w14:textId="77777777" w:rsidR="00E46BB5" w:rsidRDefault="0020275C" w:rsidP="00E32B4D">
            <w:pPr>
              <w:numPr>
                <w:ilvl w:val="0"/>
                <w:numId w:val="5"/>
              </w:numPr>
              <w:tabs>
                <w:tab w:val="left" w:pos="172"/>
                <w:tab w:val="left" w:pos="3969"/>
                <w:tab w:val="left" w:pos="4253"/>
                <w:tab w:val="left" w:pos="7321"/>
                <w:tab w:val="left" w:pos="7371"/>
                <w:tab w:val="left" w:pos="10200"/>
              </w:tabs>
              <w:ind w:right="-28" w:hanging="397"/>
            </w:pPr>
            <w:r>
              <w:rPr>
                <w:rFonts w:ascii="Calibri" w:eastAsia="Calibri" w:hAnsi="Calibri" w:cs="Calibri"/>
                <w:sz w:val="20"/>
                <w:szCs w:val="20"/>
              </w:rPr>
              <w:t>Quality Management</w:t>
            </w:r>
          </w:p>
        </w:tc>
      </w:tr>
      <w:tr w:rsidR="00E46BB5" w14:paraId="32D31406" w14:textId="77777777">
        <w:tc>
          <w:tcPr>
            <w:tcW w:w="3870" w:type="dxa"/>
          </w:tcPr>
          <w:p w14:paraId="6AE4E3E4" w14:textId="77777777" w:rsidR="00E46BB5" w:rsidRDefault="0020275C" w:rsidP="00E32B4D">
            <w:pPr>
              <w:numPr>
                <w:ilvl w:val="0"/>
                <w:numId w:val="5"/>
              </w:numPr>
              <w:tabs>
                <w:tab w:val="left" w:pos="176"/>
                <w:tab w:val="left" w:pos="207"/>
                <w:tab w:val="left" w:pos="1980"/>
                <w:tab w:val="left" w:pos="3969"/>
                <w:tab w:val="left" w:pos="4253"/>
                <w:tab w:val="left" w:pos="7321"/>
                <w:tab w:val="left" w:pos="7371"/>
                <w:tab w:val="left" w:pos="10200"/>
              </w:tabs>
              <w:ind w:left="0" w:right="-28" w:firstLine="0"/>
            </w:pPr>
            <w:r>
              <w:rPr>
                <w:rFonts w:ascii="Calibri" w:eastAsia="Calibri" w:hAnsi="Calibri" w:cs="Calibri"/>
                <w:sz w:val="20"/>
                <w:szCs w:val="20"/>
              </w:rPr>
              <w:t>Organisation &amp; time management</w:t>
            </w:r>
          </w:p>
        </w:tc>
        <w:tc>
          <w:tcPr>
            <w:tcW w:w="3120" w:type="dxa"/>
          </w:tcPr>
          <w:p w14:paraId="6A079D3C" w14:textId="77777777" w:rsidR="00E46BB5" w:rsidRDefault="0020275C" w:rsidP="00E32B4D">
            <w:pPr>
              <w:numPr>
                <w:ilvl w:val="0"/>
                <w:numId w:val="5"/>
              </w:numPr>
              <w:tabs>
                <w:tab w:val="left" w:pos="176"/>
                <w:tab w:val="left" w:pos="1980"/>
                <w:tab w:val="left" w:pos="3969"/>
                <w:tab w:val="left" w:pos="4253"/>
                <w:tab w:val="left" w:pos="7321"/>
                <w:tab w:val="left" w:pos="7371"/>
                <w:tab w:val="left" w:pos="10200"/>
              </w:tabs>
              <w:ind w:left="0" w:right="-28" w:firstLine="0"/>
            </w:pPr>
            <w:r>
              <w:rPr>
                <w:rFonts w:ascii="Calibri" w:eastAsia="Calibri" w:hAnsi="Calibri" w:cs="Calibri"/>
                <w:sz w:val="20"/>
                <w:szCs w:val="20"/>
              </w:rPr>
              <w:t>Contract Management</w:t>
            </w:r>
          </w:p>
        </w:tc>
        <w:tc>
          <w:tcPr>
            <w:tcW w:w="2670" w:type="dxa"/>
          </w:tcPr>
          <w:p w14:paraId="4127E6EE" w14:textId="77777777" w:rsidR="00E46BB5" w:rsidRDefault="0020275C" w:rsidP="00E32B4D">
            <w:pPr>
              <w:numPr>
                <w:ilvl w:val="0"/>
                <w:numId w:val="5"/>
              </w:numPr>
              <w:tabs>
                <w:tab w:val="left" w:pos="172"/>
                <w:tab w:val="left" w:pos="3969"/>
                <w:tab w:val="left" w:pos="4253"/>
                <w:tab w:val="left" w:pos="7321"/>
                <w:tab w:val="left" w:pos="7371"/>
                <w:tab w:val="left" w:pos="10200"/>
              </w:tabs>
              <w:ind w:right="-28" w:hanging="397"/>
            </w:pPr>
            <w:r>
              <w:rPr>
                <w:rFonts w:ascii="Calibri" w:eastAsia="Calibri" w:hAnsi="Calibri" w:cs="Calibri"/>
                <w:sz w:val="20"/>
                <w:szCs w:val="20"/>
              </w:rPr>
              <w:t>RP in GDP</w:t>
            </w:r>
          </w:p>
        </w:tc>
      </w:tr>
      <w:tr w:rsidR="00E46BB5" w14:paraId="0E2CA552" w14:textId="77777777">
        <w:tc>
          <w:tcPr>
            <w:tcW w:w="3870" w:type="dxa"/>
          </w:tcPr>
          <w:p w14:paraId="66B402AB" w14:textId="77777777" w:rsidR="00E46BB5" w:rsidRDefault="0020275C" w:rsidP="00E32B4D">
            <w:pPr>
              <w:numPr>
                <w:ilvl w:val="0"/>
                <w:numId w:val="5"/>
              </w:numPr>
              <w:tabs>
                <w:tab w:val="left" w:pos="176"/>
                <w:tab w:val="left" w:pos="1980"/>
                <w:tab w:val="left" w:pos="3969"/>
                <w:tab w:val="left" w:pos="4253"/>
                <w:tab w:val="left" w:pos="7321"/>
                <w:tab w:val="left" w:pos="7371"/>
                <w:tab w:val="left" w:pos="10200"/>
              </w:tabs>
              <w:ind w:left="0" w:right="-28" w:firstLine="0"/>
            </w:pPr>
            <w:r>
              <w:rPr>
                <w:rFonts w:ascii="Calibri" w:eastAsia="Calibri" w:hAnsi="Calibri" w:cs="Calibri"/>
                <w:sz w:val="20"/>
                <w:szCs w:val="20"/>
              </w:rPr>
              <w:t>Strong interpersonal skills</w:t>
            </w:r>
          </w:p>
          <w:p w14:paraId="22D747D1" w14:textId="77777777" w:rsidR="00E46BB5" w:rsidRDefault="0020275C" w:rsidP="00E32B4D">
            <w:pPr>
              <w:numPr>
                <w:ilvl w:val="0"/>
                <w:numId w:val="5"/>
              </w:numPr>
              <w:tabs>
                <w:tab w:val="left" w:pos="176"/>
                <w:tab w:val="left" w:pos="207"/>
                <w:tab w:val="left" w:pos="1980"/>
                <w:tab w:val="left" w:pos="3969"/>
                <w:tab w:val="left" w:pos="4253"/>
                <w:tab w:val="left" w:pos="7321"/>
                <w:tab w:val="left" w:pos="7371"/>
                <w:tab w:val="left" w:pos="10200"/>
              </w:tabs>
              <w:ind w:left="0" w:right="-28" w:firstLine="0"/>
            </w:pPr>
            <w:r>
              <w:rPr>
                <w:rFonts w:ascii="Calibri" w:eastAsia="Calibri" w:hAnsi="Calibri" w:cs="Calibri"/>
                <w:sz w:val="20"/>
                <w:szCs w:val="20"/>
              </w:rPr>
              <w:t>Project planning and execution</w:t>
            </w:r>
          </w:p>
        </w:tc>
        <w:tc>
          <w:tcPr>
            <w:tcW w:w="3120" w:type="dxa"/>
          </w:tcPr>
          <w:p w14:paraId="37EAF3C5" w14:textId="77777777" w:rsidR="00E46BB5" w:rsidRDefault="0020275C" w:rsidP="00E32B4D">
            <w:pPr>
              <w:numPr>
                <w:ilvl w:val="0"/>
                <w:numId w:val="5"/>
              </w:numPr>
              <w:tabs>
                <w:tab w:val="left" w:pos="176"/>
                <w:tab w:val="left" w:pos="1980"/>
                <w:tab w:val="left" w:pos="3969"/>
                <w:tab w:val="left" w:pos="4253"/>
                <w:tab w:val="left" w:pos="7321"/>
                <w:tab w:val="left" w:pos="7371"/>
                <w:tab w:val="left" w:pos="10200"/>
              </w:tabs>
              <w:ind w:left="0" w:right="-28" w:firstLine="0"/>
            </w:pPr>
            <w:r>
              <w:rPr>
                <w:rFonts w:ascii="Calibri" w:eastAsia="Calibri" w:hAnsi="Calibri" w:cs="Calibri"/>
                <w:sz w:val="20"/>
                <w:szCs w:val="20"/>
              </w:rPr>
              <w:t xml:space="preserve">People Management </w:t>
            </w:r>
          </w:p>
          <w:p w14:paraId="4B96940C" w14:textId="77777777" w:rsidR="00E46BB5" w:rsidRDefault="0020275C" w:rsidP="00E32B4D">
            <w:pPr>
              <w:numPr>
                <w:ilvl w:val="0"/>
                <w:numId w:val="5"/>
              </w:numPr>
              <w:tabs>
                <w:tab w:val="left" w:pos="176"/>
                <w:tab w:val="left" w:pos="1980"/>
                <w:tab w:val="left" w:pos="3969"/>
                <w:tab w:val="left" w:pos="4253"/>
                <w:tab w:val="left" w:pos="7321"/>
                <w:tab w:val="left" w:pos="7371"/>
                <w:tab w:val="left" w:pos="10200"/>
              </w:tabs>
              <w:ind w:left="0" w:right="-28" w:firstLine="0"/>
            </w:pPr>
            <w:r>
              <w:rPr>
                <w:rFonts w:ascii="Calibri" w:eastAsia="Calibri" w:hAnsi="Calibri" w:cs="Calibri"/>
                <w:sz w:val="20"/>
                <w:szCs w:val="20"/>
              </w:rPr>
              <w:t>High attention to detail</w:t>
            </w:r>
          </w:p>
        </w:tc>
        <w:tc>
          <w:tcPr>
            <w:tcW w:w="2670" w:type="dxa"/>
          </w:tcPr>
          <w:p w14:paraId="6ABA7523" w14:textId="77777777" w:rsidR="00E46BB5" w:rsidRDefault="00E46BB5" w:rsidP="00E32B4D">
            <w:pPr>
              <w:tabs>
                <w:tab w:val="left" w:pos="172"/>
                <w:tab w:val="left" w:pos="3969"/>
                <w:tab w:val="left" w:pos="4253"/>
                <w:tab w:val="left" w:pos="7321"/>
                <w:tab w:val="left" w:pos="7371"/>
                <w:tab w:val="left" w:pos="10200"/>
              </w:tabs>
              <w:ind w:left="397" w:right="-28"/>
              <w:rPr>
                <w:rFonts w:ascii="Calibri" w:eastAsia="Calibri" w:hAnsi="Calibri" w:cs="Calibri"/>
                <w:sz w:val="20"/>
                <w:szCs w:val="20"/>
              </w:rPr>
            </w:pPr>
          </w:p>
        </w:tc>
      </w:tr>
    </w:tbl>
    <w:p w14:paraId="61CEF9F4" w14:textId="77777777" w:rsidR="00E46BB5" w:rsidRDefault="0020275C" w:rsidP="00E32B4D">
      <w:pPr>
        <w:tabs>
          <w:tab w:val="left" w:pos="540"/>
          <w:tab w:val="left" w:pos="1980"/>
          <w:tab w:val="left" w:pos="3969"/>
          <w:tab w:val="left" w:pos="4253"/>
          <w:tab w:val="left" w:pos="7321"/>
          <w:tab w:val="left" w:pos="7371"/>
          <w:tab w:val="left" w:pos="10200"/>
        </w:tabs>
        <w:ind w:right="-28"/>
        <w:rPr>
          <w:rFonts w:ascii="Arial Narrow" w:eastAsia="Arial Narrow" w:hAnsi="Arial Narrow" w:cs="Arial Narrow"/>
          <w:sz w:val="22"/>
          <w:szCs w:val="22"/>
        </w:rPr>
      </w:pPr>
      <w:r>
        <w:rPr>
          <w:noProof/>
        </w:rPr>
        <mc:AlternateContent>
          <mc:Choice Requires="wps">
            <w:drawing>
              <wp:anchor distT="0" distB="0" distL="114300" distR="114300" simplePos="0" relativeHeight="251660288" behindDoc="0" locked="0" layoutInCell="1" hidden="0" allowOverlap="1" wp14:anchorId="138F8ABD" wp14:editId="04CA3687">
                <wp:simplePos x="0" y="0"/>
                <wp:positionH relativeFrom="column">
                  <wp:posOffset>25401</wp:posOffset>
                </wp:positionH>
                <wp:positionV relativeFrom="paragraph">
                  <wp:posOffset>88900</wp:posOffset>
                </wp:positionV>
                <wp:extent cx="6677025" cy="25400"/>
                <wp:effectExtent l="0" t="0" r="0" b="0"/>
                <wp:wrapNone/>
                <wp:docPr id="5" name=""/>
                <wp:cNvGraphicFramePr/>
                <a:graphic xmlns:a="http://schemas.openxmlformats.org/drawingml/2006/main">
                  <a:graphicData uri="http://schemas.microsoft.com/office/word/2010/wordprocessingShape">
                    <wps:wsp>
                      <wps:cNvSpPr/>
                      <wps:spPr>
                        <a:xfrm>
                          <a:off x="2007488" y="3774603"/>
                          <a:ext cx="6677025" cy="10795"/>
                        </a:xfrm>
                        <a:custGeom>
                          <a:avLst/>
                          <a:gdLst/>
                          <a:ahLst/>
                          <a:cxnLst/>
                          <a:rect l="l" t="t" r="r" b="b"/>
                          <a:pathLst>
                            <a:path w="10515" h="17" extrusionOk="0">
                              <a:moveTo>
                                <a:pt x="0" y="17"/>
                              </a:moveTo>
                              <a:lnTo>
                                <a:pt x="10515" y="0"/>
                              </a:lnTo>
                            </a:path>
                          </a:pathLst>
                        </a:custGeom>
                        <a:noFill/>
                        <a:ln w="25400" cap="flat" cmpd="sng">
                          <a:solidFill>
                            <a:srgbClr val="CCCCFF"/>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0256BDE" id="Freeform: Shape 5" o:spid="_x0000_s1026" style="position:absolute;margin-left:2pt;margin-top:7pt;width:525.75pt;height: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5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" path="m,17l10515,e" filled="f" strokecolor="#ccf" strokeweight="2pt">
                <v:stroke joinstyle="miter"/>
                <v:path arrowok="t" o:extrusionok="f"/>
              </v:shape>
            </w:pict>
          </mc:Fallback>
        </mc:AlternateContent>
      </w:r>
      <w:r>
        <w:rPr>
          <w:noProof/>
        </w:rPr>
        <mc:AlternateContent>
          <mc:Choice Requires="wps">
            <w:drawing>
              <wp:anchor distT="0" distB="0" distL="114300" distR="114300" simplePos="0" relativeHeight="251661312" behindDoc="0" locked="0" layoutInCell="1" hidden="0" allowOverlap="1" wp14:anchorId="5C9A7F8E" wp14:editId="2E1C525D">
                <wp:simplePos x="0" y="0"/>
                <wp:positionH relativeFrom="column">
                  <wp:posOffset>25401</wp:posOffset>
                </wp:positionH>
                <wp:positionV relativeFrom="paragraph">
                  <wp:posOffset>88900</wp:posOffset>
                </wp:positionV>
                <wp:extent cx="6677025" cy="25400"/>
                <wp:effectExtent l="0" t="0" r="0" b="0"/>
                <wp:wrapNone/>
                <wp:docPr id="9" name=""/>
                <wp:cNvGraphicFramePr/>
                <a:graphic xmlns:a="http://schemas.openxmlformats.org/drawingml/2006/main">
                  <a:graphicData uri="http://schemas.microsoft.com/office/word/2010/wordprocessingShape">
                    <wps:wsp>
                      <wps:cNvSpPr/>
                      <wps:spPr>
                        <a:xfrm>
                          <a:off x="2007488" y="3774603"/>
                          <a:ext cx="6677025" cy="10795"/>
                        </a:xfrm>
                        <a:custGeom>
                          <a:avLst/>
                          <a:gdLst/>
                          <a:ahLst/>
                          <a:cxnLst/>
                          <a:rect l="l" t="t" r="r" b="b"/>
                          <a:pathLst>
                            <a:path w="10515" h="17" extrusionOk="0">
                              <a:moveTo>
                                <a:pt x="0" y="17"/>
                              </a:moveTo>
                              <a:lnTo>
                                <a:pt x="10515" y="0"/>
                              </a:lnTo>
                            </a:path>
                          </a:pathLst>
                        </a:custGeom>
                        <a:noFill/>
                        <a:ln w="25400" cap="flat" cmpd="sng">
                          <a:solidFill>
                            <a:srgbClr val="CCCCFF"/>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2793D2DB" id="Freeform: Shape 9" o:spid="_x0000_s1026" style="position:absolute;margin-left:2pt;margin-top:7pt;width:525.75pt;height: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05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" path="m,17l10515,e" filled="f" strokecolor="#ccf" strokeweight="2pt">
                <v:stroke joinstyle="miter"/>
                <v:path arrowok="t" o:extrusionok="f"/>
              </v:shape>
            </w:pict>
          </mc:Fallback>
        </mc:AlternateContent>
      </w:r>
    </w:p>
    <w:p w14:paraId="5C57E433" w14:textId="77777777" w:rsidR="00E46BB5" w:rsidRDefault="0020275C" w:rsidP="00E32B4D">
      <w:pPr>
        <w:tabs>
          <w:tab w:val="left" w:pos="540"/>
          <w:tab w:val="left" w:pos="1980"/>
          <w:tab w:val="left" w:pos="7321"/>
          <w:tab w:val="left" w:pos="10200"/>
        </w:tabs>
        <w:ind w:right="-28"/>
        <w:rPr>
          <w:rFonts w:ascii="Calibri" w:eastAsia="Calibri" w:hAnsi="Calibri" w:cs="Calibri"/>
          <w:b/>
          <w:sz w:val="28"/>
          <w:szCs w:val="28"/>
        </w:rPr>
      </w:pPr>
      <w:r>
        <w:rPr>
          <w:rFonts w:ascii="Calibri" w:eastAsia="Calibri" w:hAnsi="Calibri" w:cs="Calibri"/>
          <w:b/>
          <w:sz w:val="28"/>
          <w:szCs w:val="28"/>
        </w:rPr>
        <w:t>Responsible Person for GDP - Experience</w:t>
      </w:r>
    </w:p>
    <w:p w14:paraId="32DA5B36" w14:textId="77777777" w:rsidR="00E46BB5" w:rsidRDefault="00E46BB5" w:rsidP="00E32B4D">
      <w:pPr>
        <w:tabs>
          <w:tab w:val="left" w:pos="540"/>
          <w:tab w:val="left" w:pos="1980"/>
          <w:tab w:val="left" w:pos="7321"/>
          <w:tab w:val="left" w:pos="10200"/>
        </w:tabs>
        <w:ind w:right="-28"/>
        <w:rPr>
          <w:rFonts w:ascii="Calibri" w:eastAsia="Calibri" w:hAnsi="Calibri" w:cs="Calibri"/>
          <w:b/>
          <w:sz w:val="28"/>
          <w:szCs w:val="28"/>
        </w:rPr>
      </w:pPr>
    </w:p>
    <w:p w14:paraId="7DE9E28E" w14:textId="77777777" w:rsidR="00E46BB5" w:rsidRDefault="0020275C" w:rsidP="00E32B4D">
      <w:pPr>
        <w:numPr>
          <w:ilvl w:val="0"/>
          <w:numId w:val="3"/>
        </w:numPr>
        <w:ind w:right="-28"/>
        <w:jc w:val="both"/>
        <w:rPr>
          <w:rFonts w:ascii="Calibri" w:eastAsia="Calibri" w:hAnsi="Calibri" w:cs="Calibri"/>
          <w:sz w:val="20"/>
          <w:szCs w:val="20"/>
        </w:rPr>
      </w:pPr>
      <w:r>
        <w:rPr>
          <w:rFonts w:ascii="Calibri" w:eastAsia="Calibri" w:hAnsi="Calibri" w:cs="Calibri"/>
          <w:sz w:val="20"/>
          <w:szCs w:val="20"/>
        </w:rPr>
        <w:t>Ensuring QMS is maintained</w:t>
      </w:r>
    </w:p>
    <w:p w14:paraId="10A56DC8" w14:textId="77777777" w:rsidR="00E46BB5" w:rsidRDefault="0020275C" w:rsidP="00E32B4D">
      <w:pPr>
        <w:numPr>
          <w:ilvl w:val="0"/>
          <w:numId w:val="3"/>
        </w:numPr>
        <w:ind w:right="-28"/>
        <w:jc w:val="both"/>
        <w:rPr>
          <w:rFonts w:ascii="Calibri" w:eastAsia="Calibri" w:hAnsi="Calibri" w:cs="Calibri"/>
          <w:sz w:val="20"/>
          <w:szCs w:val="20"/>
        </w:rPr>
      </w:pPr>
      <w:r>
        <w:rPr>
          <w:rFonts w:ascii="Calibri" w:eastAsia="Calibri" w:hAnsi="Calibri" w:cs="Calibri"/>
          <w:sz w:val="20"/>
          <w:szCs w:val="20"/>
        </w:rPr>
        <w:t>Ensuring GDP compliance</w:t>
      </w:r>
    </w:p>
    <w:p w14:paraId="35713F70" w14:textId="77777777" w:rsidR="00E46BB5" w:rsidRDefault="0020275C" w:rsidP="00E32B4D">
      <w:pPr>
        <w:numPr>
          <w:ilvl w:val="0"/>
          <w:numId w:val="3"/>
        </w:numPr>
        <w:ind w:right="-28"/>
        <w:jc w:val="both"/>
        <w:rPr>
          <w:rFonts w:ascii="Calibri" w:eastAsia="Calibri" w:hAnsi="Calibri" w:cs="Calibri"/>
          <w:sz w:val="20"/>
          <w:szCs w:val="20"/>
        </w:rPr>
      </w:pPr>
      <w:r>
        <w:rPr>
          <w:rFonts w:ascii="Calibri" w:eastAsia="Calibri" w:hAnsi="Calibri" w:cs="Calibri"/>
          <w:sz w:val="20"/>
          <w:szCs w:val="20"/>
        </w:rPr>
        <w:t xml:space="preserve">Ensuring initial &amp; continuous training programmes are implemented and maintained </w:t>
      </w:r>
    </w:p>
    <w:p w14:paraId="549B84DA" w14:textId="77777777" w:rsidR="00E46BB5" w:rsidRDefault="0020275C" w:rsidP="00E32B4D">
      <w:pPr>
        <w:numPr>
          <w:ilvl w:val="0"/>
          <w:numId w:val="3"/>
        </w:numPr>
        <w:ind w:right="-28"/>
        <w:jc w:val="both"/>
        <w:rPr>
          <w:rFonts w:ascii="Calibri" w:eastAsia="Calibri" w:hAnsi="Calibri" w:cs="Calibri"/>
          <w:sz w:val="20"/>
          <w:szCs w:val="20"/>
        </w:rPr>
      </w:pPr>
      <w:r>
        <w:rPr>
          <w:rFonts w:ascii="Calibri" w:eastAsia="Calibri" w:hAnsi="Calibri" w:cs="Calibri"/>
          <w:sz w:val="20"/>
          <w:szCs w:val="20"/>
        </w:rPr>
        <w:t>Staff training file audits to ensure all employees are competent</w:t>
      </w:r>
    </w:p>
    <w:p w14:paraId="6D447EE0" w14:textId="77777777" w:rsidR="00E46BB5" w:rsidRDefault="0020275C" w:rsidP="00E32B4D">
      <w:pPr>
        <w:numPr>
          <w:ilvl w:val="0"/>
          <w:numId w:val="3"/>
        </w:numPr>
        <w:ind w:right="-28"/>
        <w:jc w:val="both"/>
        <w:rPr>
          <w:rFonts w:ascii="Calibri" w:eastAsia="Calibri" w:hAnsi="Calibri" w:cs="Calibri"/>
          <w:sz w:val="20"/>
          <w:szCs w:val="20"/>
        </w:rPr>
      </w:pPr>
      <w:r>
        <w:rPr>
          <w:rFonts w:ascii="Calibri" w:eastAsia="Calibri" w:hAnsi="Calibri" w:cs="Calibri"/>
          <w:sz w:val="20"/>
          <w:szCs w:val="20"/>
        </w:rPr>
        <w:t>Organising &amp; participating in GDP training sessions</w:t>
      </w:r>
    </w:p>
    <w:p w14:paraId="77C455DA" w14:textId="77777777" w:rsidR="00E46BB5" w:rsidRDefault="0020275C" w:rsidP="00E32B4D">
      <w:pPr>
        <w:numPr>
          <w:ilvl w:val="0"/>
          <w:numId w:val="3"/>
        </w:numPr>
        <w:ind w:right="-28"/>
        <w:jc w:val="both"/>
        <w:rPr>
          <w:rFonts w:ascii="Calibri" w:eastAsia="Calibri" w:hAnsi="Calibri" w:cs="Calibri"/>
          <w:sz w:val="20"/>
          <w:szCs w:val="20"/>
        </w:rPr>
      </w:pPr>
      <w:r>
        <w:rPr>
          <w:rFonts w:ascii="Calibri" w:eastAsia="Calibri" w:hAnsi="Calibri" w:cs="Calibri"/>
          <w:sz w:val="20"/>
          <w:szCs w:val="20"/>
        </w:rPr>
        <w:t>Conducting 3PL audits</w:t>
      </w:r>
    </w:p>
    <w:p w14:paraId="421E7D6A" w14:textId="77777777" w:rsidR="00E46BB5" w:rsidRDefault="0020275C" w:rsidP="00E32B4D">
      <w:pPr>
        <w:numPr>
          <w:ilvl w:val="0"/>
          <w:numId w:val="3"/>
        </w:numPr>
        <w:ind w:right="-28"/>
        <w:jc w:val="both"/>
        <w:rPr>
          <w:rFonts w:ascii="Calibri" w:eastAsia="Calibri" w:hAnsi="Calibri" w:cs="Calibri"/>
          <w:sz w:val="20"/>
          <w:szCs w:val="20"/>
        </w:rPr>
      </w:pPr>
      <w:r>
        <w:rPr>
          <w:rFonts w:ascii="Calibri" w:eastAsia="Calibri" w:hAnsi="Calibri" w:cs="Calibri"/>
          <w:sz w:val="20"/>
          <w:szCs w:val="20"/>
        </w:rPr>
        <w:t>Inspection readiness</w:t>
      </w:r>
    </w:p>
    <w:p w14:paraId="26BE10AB" w14:textId="277B75EC" w:rsidR="00E46BB5" w:rsidRDefault="0020275C" w:rsidP="00E32B4D">
      <w:pPr>
        <w:numPr>
          <w:ilvl w:val="0"/>
          <w:numId w:val="3"/>
        </w:numPr>
        <w:ind w:right="-28"/>
        <w:jc w:val="both"/>
        <w:rPr>
          <w:rFonts w:ascii="Calibri" w:eastAsia="Calibri" w:hAnsi="Calibri" w:cs="Calibri"/>
          <w:sz w:val="20"/>
          <w:szCs w:val="20"/>
        </w:rPr>
      </w:pPr>
      <w:r>
        <w:rPr>
          <w:rFonts w:ascii="Calibri" w:eastAsia="Calibri" w:hAnsi="Calibri" w:cs="Calibri"/>
          <w:sz w:val="20"/>
          <w:szCs w:val="20"/>
        </w:rPr>
        <w:t>Participation in MHRA inspections</w:t>
      </w:r>
    </w:p>
    <w:p w14:paraId="4667AB3C" w14:textId="5CC09829" w:rsidR="000065BF" w:rsidRDefault="000065BF" w:rsidP="000065BF">
      <w:pPr>
        <w:pStyle w:val="ListParagraph"/>
        <w:numPr>
          <w:ilvl w:val="0"/>
          <w:numId w:val="6"/>
        </w:numPr>
        <w:ind w:right="-28"/>
        <w:jc w:val="both"/>
        <w:rPr>
          <w:rFonts w:ascii="Calibri" w:eastAsia="Calibri" w:hAnsi="Calibri" w:cs="Calibri"/>
          <w:sz w:val="20"/>
          <w:szCs w:val="20"/>
        </w:rPr>
      </w:pPr>
      <w:r>
        <w:rPr>
          <w:rFonts w:ascii="Calibri" w:eastAsia="Calibri" w:hAnsi="Calibri" w:cs="Calibri"/>
          <w:sz w:val="20"/>
          <w:szCs w:val="20"/>
        </w:rPr>
        <w:t>Silverdale Healthcare</w:t>
      </w:r>
    </w:p>
    <w:p w14:paraId="761E4469" w14:textId="5ACE9DF9" w:rsidR="000065BF" w:rsidRPr="000065BF" w:rsidRDefault="000065BF" w:rsidP="000065BF">
      <w:pPr>
        <w:pStyle w:val="ListParagraph"/>
        <w:numPr>
          <w:ilvl w:val="0"/>
          <w:numId w:val="6"/>
        </w:numPr>
        <w:ind w:right="-28"/>
        <w:jc w:val="both"/>
        <w:rPr>
          <w:rFonts w:ascii="Calibri" w:eastAsia="Calibri" w:hAnsi="Calibri" w:cs="Calibri"/>
          <w:sz w:val="20"/>
          <w:szCs w:val="20"/>
        </w:rPr>
      </w:pPr>
      <w:r>
        <w:rPr>
          <w:rFonts w:ascii="Calibri" w:eastAsia="Calibri" w:hAnsi="Calibri" w:cs="Calibri"/>
          <w:sz w:val="20"/>
          <w:szCs w:val="20"/>
        </w:rPr>
        <w:t xml:space="preserve">ALK </w:t>
      </w:r>
      <w:proofErr w:type="spellStart"/>
      <w:r>
        <w:rPr>
          <w:rFonts w:ascii="Calibri" w:eastAsia="Calibri" w:hAnsi="Calibri" w:cs="Calibri"/>
          <w:sz w:val="20"/>
          <w:szCs w:val="20"/>
        </w:rPr>
        <w:t>Abello</w:t>
      </w:r>
      <w:proofErr w:type="spellEnd"/>
    </w:p>
    <w:p w14:paraId="64923CB2" w14:textId="77777777" w:rsidR="00E46BB5" w:rsidRDefault="0020275C" w:rsidP="00E32B4D">
      <w:pPr>
        <w:numPr>
          <w:ilvl w:val="0"/>
          <w:numId w:val="3"/>
        </w:numPr>
        <w:ind w:right="-28"/>
        <w:jc w:val="both"/>
        <w:rPr>
          <w:rFonts w:ascii="Calibri" w:eastAsia="Calibri" w:hAnsi="Calibri" w:cs="Calibri"/>
          <w:sz w:val="20"/>
          <w:szCs w:val="20"/>
        </w:rPr>
      </w:pPr>
      <w:r>
        <w:rPr>
          <w:rFonts w:ascii="Calibri" w:eastAsia="Calibri" w:hAnsi="Calibri" w:cs="Calibri"/>
          <w:sz w:val="20"/>
          <w:szCs w:val="20"/>
        </w:rPr>
        <w:t>Review of SOPs &amp; Work Instructions</w:t>
      </w:r>
    </w:p>
    <w:p w14:paraId="592F6AEE" w14:textId="438F3BD7" w:rsidR="00E46BB5" w:rsidRDefault="0020275C" w:rsidP="00E32B4D">
      <w:pPr>
        <w:numPr>
          <w:ilvl w:val="0"/>
          <w:numId w:val="3"/>
        </w:numPr>
        <w:ind w:right="-28"/>
        <w:jc w:val="both"/>
        <w:rPr>
          <w:rFonts w:ascii="Calibri" w:eastAsia="Calibri" w:hAnsi="Calibri" w:cs="Calibri"/>
          <w:sz w:val="20"/>
          <w:szCs w:val="20"/>
        </w:rPr>
      </w:pPr>
      <w:r>
        <w:rPr>
          <w:rFonts w:ascii="Calibri" w:eastAsia="Calibri" w:hAnsi="Calibri" w:cs="Calibri"/>
          <w:sz w:val="20"/>
          <w:szCs w:val="20"/>
        </w:rPr>
        <w:t xml:space="preserve">Carrying out </w:t>
      </w:r>
      <w:r w:rsidR="00E32B4D">
        <w:rPr>
          <w:rFonts w:ascii="Calibri" w:eastAsia="Calibri" w:hAnsi="Calibri" w:cs="Calibri"/>
          <w:sz w:val="20"/>
          <w:szCs w:val="20"/>
        </w:rPr>
        <w:t>self-inspections</w:t>
      </w:r>
    </w:p>
    <w:p w14:paraId="68F76D89" w14:textId="31F1DEFC" w:rsidR="000065BF" w:rsidRDefault="000065BF" w:rsidP="000065BF">
      <w:pPr>
        <w:pStyle w:val="ListParagraph"/>
        <w:numPr>
          <w:ilvl w:val="1"/>
          <w:numId w:val="3"/>
        </w:numPr>
        <w:ind w:right="-28"/>
        <w:jc w:val="both"/>
        <w:rPr>
          <w:rFonts w:ascii="Calibri" w:eastAsia="Calibri" w:hAnsi="Calibri" w:cs="Calibri"/>
          <w:sz w:val="20"/>
          <w:szCs w:val="20"/>
        </w:rPr>
      </w:pPr>
      <w:r>
        <w:rPr>
          <w:rFonts w:ascii="Calibri" w:eastAsia="Calibri" w:hAnsi="Calibri" w:cs="Calibri"/>
          <w:sz w:val="20"/>
          <w:szCs w:val="20"/>
        </w:rPr>
        <w:t xml:space="preserve">ALK </w:t>
      </w:r>
      <w:proofErr w:type="spellStart"/>
      <w:r>
        <w:rPr>
          <w:rFonts w:ascii="Calibri" w:eastAsia="Calibri" w:hAnsi="Calibri" w:cs="Calibri"/>
          <w:sz w:val="20"/>
          <w:szCs w:val="20"/>
        </w:rPr>
        <w:t>Abello</w:t>
      </w:r>
      <w:proofErr w:type="spellEnd"/>
    </w:p>
    <w:p w14:paraId="7A963273" w14:textId="6155892C" w:rsidR="00E50CDD" w:rsidRDefault="000065BF" w:rsidP="00E50CDD">
      <w:pPr>
        <w:pStyle w:val="ListParagraph"/>
        <w:numPr>
          <w:ilvl w:val="1"/>
          <w:numId w:val="3"/>
        </w:numPr>
        <w:ind w:right="-28"/>
        <w:jc w:val="both"/>
        <w:rPr>
          <w:rFonts w:ascii="Calibri" w:eastAsia="Calibri" w:hAnsi="Calibri" w:cs="Calibri"/>
          <w:sz w:val="20"/>
          <w:szCs w:val="20"/>
        </w:rPr>
      </w:pPr>
      <w:proofErr w:type="spellStart"/>
      <w:r>
        <w:rPr>
          <w:rFonts w:ascii="Calibri" w:eastAsia="Calibri" w:hAnsi="Calibri" w:cs="Calibri"/>
          <w:sz w:val="20"/>
          <w:szCs w:val="20"/>
        </w:rPr>
        <w:t>Alloga</w:t>
      </w:r>
      <w:proofErr w:type="spellEnd"/>
    </w:p>
    <w:p w14:paraId="297C4463" w14:textId="37649DB5" w:rsidR="00E50CDD" w:rsidRPr="00E50CDD" w:rsidRDefault="00E50CDD" w:rsidP="00E50CDD">
      <w:pPr>
        <w:pStyle w:val="ListParagraph"/>
        <w:numPr>
          <w:ilvl w:val="1"/>
          <w:numId w:val="3"/>
        </w:numPr>
        <w:ind w:right="-28"/>
        <w:jc w:val="both"/>
        <w:rPr>
          <w:rFonts w:ascii="Calibri" w:eastAsia="Calibri" w:hAnsi="Calibri" w:cs="Calibri"/>
          <w:sz w:val="20"/>
          <w:szCs w:val="20"/>
        </w:rPr>
      </w:pPr>
      <w:r>
        <w:rPr>
          <w:rFonts w:ascii="Calibri" w:eastAsia="Calibri" w:hAnsi="Calibri" w:cs="Calibri"/>
          <w:sz w:val="20"/>
          <w:szCs w:val="20"/>
        </w:rPr>
        <w:t>Silverdale Healthcare</w:t>
      </w:r>
    </w:p>
    <w:p w14:paraId="0B260661" w14:textId="77777777" w:rsidR="00E46BB5" w:rsidRDefault="0020275C" w:rsidP="00E32B4D">
      <w:pPr>
        <w:numPr>
          <w:ilvl w:val="0"/>
          <w:numId w:val="3"/>
        </w:numPr>
        <w:ind w:right="-28"/>
        <w:jc w:val="both"/>
        <w:rPr>
          <w:rFonts w:ascii="Calibri" w:eastAsia="Calibri" w:hAnsi="Calibri" w:cs="Calibri"/>
          <w:sz w:val="20"/>
          <w:szCs w:val="20"/>
        </w:rPr>
      </w:pPr>
      <w:r>
        <w:rPr>
          <w:rFonts w:ascii="Calibri" w:eastAsia="Calibri" w:hAnsi="Calibri" w:cs="Calibri"/>
          <w:sz w:val="20"/>
          <w:szCs w:val="20"/>
        </w:rPr>
        <w:t>Monitoring the management of licensable activities</w:t>
      </w:r>
    </w:p>
    <w:p w14:paraId="4CCF6984" w14:textId="77777777" w:rsidR="00E46BB5" w:rsidRDefault="0020275C" w:rsidP="00E32B4D">
      <w:pPr>
        <w:numPr>
          <w:ilvl w:val="0"/>
          <w:numId w:val="3"/>
        </w:numPr>
        <w:ind w:right="-28"/>
        <w:jc w:val="both"/>
        <w:rPr>
          <w:rFonts w:ascii="Calibri" w:eastAsia="Calibri" w:hAnsi="Calibri" w:cs="Calibri"/>
          <w:sz w:val="20"/>
          <w:szCs w:val="20"/>
        </w:rPr>
      </w:pPr>
      <w:r>
        <w:rPr>
          <w:rFonts w:ascii="Calibri" w:eastAsia="Calibri" w:hAnsi="Calibri" w:cs="Calibri"/>
          <w:sz w:val="20"/>
          <w:szCs w:val="20"/>
        </w:rPr>
        <w:t>Monitoring the accuracy of records</w:t>
      </w:r>
    </w:p>
    <w:p w14:paraId="4C0FC239" w14:textId="77777777" w:rsidR="00E46BB5" w:rsidRDefault="0020275C" w:rsidP="00E32B4D">
      <w:pPr>
        <w:numPr>
          <w:ilvl w:val="0"/>
          <w:numId w:val="3"/>
        </w:numPr>
        <w:ind w:right="-28"/>
        <w:jc w:val="both"/>
        <w:rPr>
          <w:rFonts w:ascii="Calibri" w:eastAsia="Calibri" w:hAnsi="Calibri" w:cs="Calibri"/>
          <w:sz w:val="20"/>
          <w:szCs w:val="20"/>
        </w:rPr>
      </w:pPr>
      <w:r>
        <w:rPr>
          <w:rFonts w:ascii="Calibri" w:eastAsia="Calibri" w:hAnsi="Calibri" w:cs="Calibri"/>
          <w:sz w:val="20"/>
          <w:szCs w:val="20"/>
        </w:rPr>
        <w:t>Writing Risk Assessments</w:t>
      </w:r>
    </w:p>
    <w:p w14:paraId="139AD34F" w14:textId="77777777" w:rsidR="00E46BB5" w:rsidRDefault="0020275C" w:rsidP="00E32B4D">
      <w:pPr>
        <w:numPr>
          <w:ilvl w:val="0"/>
          <w:numId w:val="3"/>
        </w:numPr>
        <w:ind w:right="-28"/>
        <w:jc w:val="both"/>
        <w:rPr>
          <w:rFonts w:ascii="Calibri" w:eastAsia="Calibri" w:hAnsi="Calibri" w:cs="Calibri"/>
          <w:sz w:val="20"/>
          <w:szCs w:val="20"/>
        </w:rPr>
      </w:pPr>
      <w:r>
        <w:rPr>
          <w:rFonts w:ascii="Calibri" w:eastAsia="Calibri" w:hAnsi="Calibri" w:cs="Calibri"/>
          <w:sz w:val="20"/>
          <w:szCs w:val="20"/>
        </w:rPr>
        <w:t>Carrying out Failure, Mode &amp; Effects Analysis (FMEA) to identify the quality risk involved in all distribution and warehousing processes</w:t>
      </w:r>
    </w:p>
    <w:p w14:paraId="35A945EE" w14:textId="7BEFCF2D" w:rsidR="00E46BB5" w:rsidRDefault="0020275C" w:rsidP="00E32B4D">
      <w:pPr>
        <w:numPr>
          <w:ilvl w:val="0"/>
          <w:numId w:val="3"/>
        </w:numPr>
        <w:ind w:right="-28"/>
        <w:jc w:val="both"/>
        <w:rPr>
          <w:rFonts w:ascii="Calibri" w:eastAsia="Calibri" w:hAnsi="Calibri" w:cs="Calibri"/>
          <w:sz w:val="20"/>
          <w:szCs w:val="20"/>
        </w:rPr>
      </w:pPr>
      <w:r>
        <w:rPr>
          <w:rFonts w:ascii="Calibri" w:eastAsia="Calibri" w:hAnsi="Calibri" w:cs="Calibri"/>
          <w:sz w:val="20"/>
          <w:szCs w:val="20"/>
        </w:rPr>
        <w:t>Liaising with Senior Management</w:t>
      </w:r>
    </w:p>
    <w:p w14:paraId="39EBEAF5" w14:textId="759F689A" w:rsidR="00796771" w:rsidRDefault="00796771" w:rsidP="000065BF">
      <w:pPr>
        <w:ind w:left="720" w:right="-28"/>
        <w:jc w:val="both"/>
        <w:rPr>
          <w:rFonts w:ascii="Calibri" w:eastAsia="Calibri" w:hAnsi="Calibri" w:cs="Calibri"/>
          <w:sz w:val="20"/>
          <w:szCs w:val="20"/>
        </w:rPr>
      </w:pPr>
    </w:p>
    <w:p w14:paraId="39EC9932" w14:textId="77777777" w:rsidR="00E46BB5" w:rsidRDefault="0020275C" w:rsidP="00E32B4D">
      <w:pPr>
        <w:tabs>
          <w:tab w:val="left" w:pos="540"/>
          <w:tab w:val="left" w:pos="1980"/>
          <w:tab w:val="left" w:pos="3969"/>
          <w:tab w:val="left" w:pos="4253"/>
          <w:tab w:val="left" w:pos="7321"/>
          <w:tab w:val="left" w:pos="7371"/>
          <w:tab w:val="left" w:pos="10200"/>
        </w:tabs>
        <w:ind w:right="-28"/>
        <w:rPr>
          <w:rFonts w:ascii="Arial Narrow" w:eastAsia="Arial Narrow" w:hAnsi="Arial Narrow" w:cs="Arial Narrow"/>
          <w:sz w:val="22"/>
          <w:szCs w:val="22"/>
        </w:rPr>
      </w:pPr>
      <w:proofErr w:type="spellStart"/>
      <w:r>
        <w:rPr>
          <w:rFonts w:ascii="Calibri" w:eastAsia="Calibri" w:hAnsi="Calibri" w:cs="Calibri"/>
          <w:sz w:val="20"/>
          <w:szCs w:val="20"/>
        </w:rPr>
        <w:t>i</w:t>
      </w:r>
      <w:proofErr w:type="spellEnd"/>
      <w:r>
        <w:rPr>
          <w:noProof/>
        </w:rPr>
        <mc:AlternateContent>
          <mc:Choice Requires="wps">
            <w:drawing>
              <wp:anchor distT="0" distB="0" distL="114300" distR="114300" simplePos="0" relativeHeight="251662336" behindDoc="0" locked="0" layoutInCell="1" hidden="0" allowOverlap="1" wp14:anchorId="0F908338" wp14:editId="3606AF1F">
                <wp:simplePos x="0" y="0"/>
                <wp:positionH relativeFrom="column">
                  <wp:posOffset>25401</wp:posOffset>
                </wp:positionH>
                <wp:positionV relativeFrom="paragraph">
                  <wp:posOffset>88900</wp:posOffset>
                </wp:positionV>
                <wp:extent cx="6677025" cy="25400"/>
                <wp:effectExtent l="0" t="0" r="0" b="0"/>
                <wp:wrapNone/>
                <wp:docPr id="1" name=""/>
                <wp:cNvGraphicFramePr/>
                <a:graphic xmlns:a="http://schemas.openxmlformats.org/drawingml/2006/main">
                  <a:graphicData uri="http://schemas.microsoft.com/office/word/2010/wordprocessingShape">
                    <wps:wsp>
                      <wps:cNvSpPr/>
                      <wps:spPr>
                        <a:xfrm>
                          <a:off x="2007488" y="3774603"/>
                          <a:ext cx="6677025" cy="10795"/>
                        </a:xfrm>
                        <a:custGeom>
                          <a:avLst/>
                          <a:gdLst/>
                          <a:ahLst/>
                          <a:cxnLst/>
                          <a:rect l="l" t="t" r="r" b="b"/>
                          <a:pathLst>
                            <a:path w="10515" h="17" extrusionOk="0">
                              <a:moveTo>
                                <a:pt x="0" y="17"/>
                              </a:moveTo>
                              <a:lnTo>
                                <a:pt x="10515" y="0"/>
                              </a:lnTo>
                            </a:path>
                          </a:pathLst>
                        </a:custGeom>
                        <a:noFill/>
                        <a:ln w="25400" cap="flat" cmpd="sng">
                          <a:solidFill>
                            <a:srgbClr val="CCCCFF"/>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5D60CA02" id="Freeform: Shape 1" o:spid="_x0000_s1026" style="position:absolute;margin-left:2pt;margin-top:7pt;width:525.75pt;height: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05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" path="m,17l10515,e" filled="f" strokecolor="#ccf" strokeweight="2pt">
                <v:stroke joinstyle="miter"/>
                <v:path arrowok="t" o:extrusionok="f"/>
              </v:shape>
            </w:pict>
          </mc:Fallback>
        </mc:AlternateContent>
      </w:r>
      <w:r>
        <w:rPr>
          <w:noProof/>
        </w:rPr>
        <mc:AlternateContent>
          <mc:Choice Requires="wps">
            <w:drawing>
              <wp:anchor distT="0" distB="0" distL="114300" distR="114300" simplePos="0" relativeHeight="251663360" behindDoc="0" locked="0" layoutInCell="1" hidden="0" allowOverlap="1" wp14:anchorId="3978FF72" wp14:editId="71EC8151">
                <wp:simplePos x="0" y="0"/>
                <wp:positionH relativeFrom="column">
                  <wp:posOffset>25401</wp:posOffset>
                </wp:positionH>
                <wp:positionV relativeFrom="paragraph">
                  <wp:posOffset>88900</wp:posOffset>
                </wp:positionV>
                <wp:extent cx="6677025" cy="25400"/>
                <wp:effectExtent l="0" t="0" r="0" b="0"/>
                <wp:wrapNone/>
                <wp:docPr id="2" name=""/>
                <wp:cNvGraphicFramePr/>
                <a:graphic xmlns:a="http://schemas.openxmlformats.org/drawingml/2006/main">
                  <a:graphicData uri="http://schemas.microsoft.com/office/word/2010/wordprocessingShape">
                    <wps:wsp>
                      <wps:cNvSpPr/>
                      <wps:spPr>
                        <a:xfrm>
                          <a:off x="2007488" y="3774603"/>
                          <a:ext cx="6677025" cy="10795"/>
                        </a:xfrm>
                        <a:custGeom>
                          <a:avLst/>
                          <a:gdLst/>
                          <a:ahLst/>
                          <a:cxnLst/>
                          <a:rect l="l" t="t" r="r" b="b"/>
                          <a:pathLst>
                            <a:path w="10515" h="17" extrusionOk="0">
                              <a:moveTo>
                                <a:pt x="0" y="17"/>
                              </a:moveTo>
                              <a:lnTo>
                                <a:pt x="10515" y="0"/>
                              </a:lnTo>
                            </a:path>
                          </a:pathLst>
                        </a:custGeom>
                        <a:noFill/>
                        <a:ln w="25400" cap="flat" cmpd="sng">
                          <a:solidFill>
                            <a:srgbClr val="CCCCFF"/>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0B054B8" id="Freeform: Shape 2" o:spid="_x0000_s1026" style="position:absolute;margin-left:2pt;margin-top:7pt;width:525.75pt;height:2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05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" path="m,17l10515,e" filled="f" strokecolor="#ccf" strokeweight="2pt">
                <v:stroke joinstyle="miter"/>
                <v:path arrowok="t" o:extrusionok="f"/>
              </v:shape>
            </w:pict>
          </mc:Fallback>
        </mc:AlternateContent>
      </w:r>
    </w:p>
    <w:p w14:paraId="44BDF5EB" w14:textId="77777777" w:rsidR="00E46BB5" w:rsidRDefault="00E46BB5" w:rsidP="00E32B4D">
      <w:pPr>
        <w:tabs>
          <w:tab w:val="left" w:pos="540"/>
          <w:tab w:val="left" w:pos="1980"/>
          <w:tab w:val="left" w:pos="3969"/>
          <w:tab w:val="left" w:pos="4253"/>
          <w:tab w:val="left" w:pos="7321"/>
          <w:tab w:val="left" w:pos="7371"/>
          <w:tab w:val="left" w:pos="10200"/>
        </w:tabs>
        <w:ind w:right="-28"/>
        <w:rPr>
          <w:rFonts w:ascii="Arial Narrow" w:eastAsia="Arial Narrow" w:hAnsi="Arial Narrow" w:cs="Arial Narrow"/>
          <w:sz w:val="22"/>
          <w:szCs w:val="22"/>
        </w:rPr>
      </w:pPr>
    </w:p>
    <w:p w14:paraId="469021A5" w14:textId="77777777" w:rsidR="00E46BB5" w:rsidRDefault="0020275C" w:rsidP="00E32B4D">
      <w:pPr>
        <w:tabs>
          <w:tab w:val="left" w:pos="540"/>
          <w:tab w:val="left" w:pos="1980"/>
          <w:tab w:val="left" w:pos="7321"/>
          <w:tab w:val="left" w:pos="10200"/>
        </w:tabs>
        <w:ind w:right="-28"/>
        <w:rPr>
          <w:rFonts w:ascii="Calibri" w:eastAsia="Calibri" w:hAnsi="Calibri" w:cs="Calibri"/>
          <w:sz w:val="28"/>
          <w:szCs w:val="28"/>
        </w:rPr>
      </w:pPr>
      <w:r>
        <w:rPr>
          <w:rFonts w:ascii="Calibri" w:eastAsia="Calibri" w:hAnsi="Calibri" w:cs="Calibri"/>
          <w:b/>
          <w:sz w:val="28"/>
          <w:szCs w:val="28"/>
        </w:rPr>
        <w:t>Key Achievements</w:t>
      </w:r>
    </w:p>
    <w:p w14:paraId="226798A6" w14:textId="77777777" w:rsidR="00E46BB5" w:rsidRDefault="00E46BB5" w:rsidP="00E32B4D">
      <w:pPr>
        <w:tabs>
          <w:tab w:val="left" w:pos="540"/>
          <w:tab w:val="left" w:pos="1980"/>
          <w:tab w:val="left" w:pos="7321"/>
          <w:tab w:val="left" w:pos="10200"/>
        </w:tabs>
        <w:ind w:right="-28"/>
        <w:rPr>
          <w:rFonts w:ascii="Calibri" w:eastAsia="Calibri" w:hAnsi="Calibri" w:cs="Calibri"/>
          <w:sz w:val="16"/>
          <w:szCs w:val="16"/>
        </w:rPr>
      </w:pPr>
    </w:p>
    <w:p w14:paraId="24B0AB18" w14:textId="19229960" w:rsidR="00936A06" w:rsidRPr="000906D0" w:rsidRDefault="00936A06" w:rsidP="00E32B4D">
      <w:pPr>
        <w:tabs>
          <w:tab w:val="left" w:pos="540"/>
          <w:tab w:val="left" w:pos="1980"/>
          <w:tab w:val="left" w:pos="7321"/>
          <w:tab w:val="left" w:pos="10200"/>
        </w:tabs>
        <w:ind w:right="-28"/>
        <w:jc w:val="both"/>
        <w:rPr>
          <w:rFonts w:ascii="Calibri" w:eastAsia="Calibri" w:hAnsi="Calibri" w:cs="Calibri"/>
          <w:bCs/>
          <w:sz w:val="20"/>
          <w:szCs w:val="20"/>
        </w:rPr>
      </w:pPr>
      <w:r>
        <w:rPr>
          <w:rFonts w:ascii="Calibri" w:eastAsia="Calibri" w:hAnsi="Calibri" w:cs="Calibri"/>
          <w:b/>
          <w:sz w:val="20"/>
          <w:szCs w:val="20"/>
        </w:rPr>
        <w:t xml:space="preserve">First MHRA GDP Inspection as </w:t>
      </w:r>
      <w:r w:rsidR="000906D0">
        <w:rPr>
          <w:rFonts w:ascii="Calibri" w:eastAsia="Calibri" w:hAnsi="Calibri" w:cs="Calibri"/>
          <w:b/>
          <w:sz w:val="20"/>
          <w:szCs w:val="20"/>
        </w:rPr>
        <w:t xml:space="preserve">RP: </w:t>
      </w:r>
      <w:r w:rsidR="001E3E4F">
        <w:rPr>
          <w:rFonts w:ascii="Calibri" w:eastAsia="Calibri" w:hAnsi="Calibri" w:cs="Calibri"/>
          <w:bCs/>
          <w:sz w:val="20"/>
          <w:szCs w:val="20"/>
        </w:rPr>
        <w:t>No critical</w:t>
      </w:r>
      <w:r w:rsidR="00AB039E">
        <w:rPr>
          <w:rFonts w:ascii="Calibri" w:eastAsia="Calibri" w:hAnsi="Calibri" w:cs="Calibri"/>
          <w:bCs/>
          <w:sz w:val="20"/>
          <w:szCs w:val="20"/>
        </w:rPr>
        <w:t xml:space="preserve"> or major findings.</w:t>
      </w:r>
    </w:p>
    <w:p w14:paraId="3133E12F" w14:textId="77777777" w:rsidR="00936A06" w:rsidRDefault="00936A06" w:rsidP="00E32B4D">
      <w:pPr>
        <w:tabs>
          <w:tab w:val="left" w:pos="540"/>
          <w:tab w:val="left" w:pos="1980"/>
          <w:tab w:val="left" w:pos="7321"/>
          <w:tab w:val="left" w:pos="10200"/>
        </w:tabs>
        <w:ind w:right="-28"/>
        <w:jc w:val="both"/>
        <w:rPr>
          <w:rFonts w:ascii="Calibri" w:eastAsia="Calibri" w:hAnsi="Calibri" w:cs="Calibri"/>
          <w:b/>
          <w:sz w:val="20"/>
          <w:szCs w:val="20"/>
        </w:rPr>
      </w:pPr>
    </w:p>
    <w:p w14:paraId="7B57ECBF" w14:textId="28A085A5" w:rsidR="00E46BB5" w:rsidRDefault="0020275C" w:rsidP="00E32B4D">
      <w:pPr>
        <w:tabs>
          <w:tab w:val="left" w:pos="540"/>
          <w:tab w:val="left" w:pos="1980"/>
          <w:tab w:val="left" w:pos="7321"/>
          <w:tab w:val="left" w:pos="10200"/>
        </w:tabs>
        <w:ind w:right="-28"/>
        <w:jc w:val="both"/>
        <w:rPr>
          <w:rFonts w:ascii="Calibri" w:eastAsia="Calibri" w:hAnsi="Calibri" w:cs="Calibri"/>
          <w:sz w:val="20"/>
          <w:szCs w:val="20"/>
        </w:rPr>
      </w:pPr>
      <w:r>
        <w:rPr>
          <w:rFonts w:ascii="Calibri" w:eastAsia="Calibri" w:hAnsi="Calibri" w:cs="Calibri"/>
          <w:b/>
          <w:sz w:val="20"/>
          <w:szCs w:val="20"/>
        </w:rPr>
        <w:t xml:space="preserve">Implementation of budget reconciliation within Global Pharmacovigilance function: </w:t>
      </w:r>
      <w:r>
        <w:rPr>
          <w:rFonts w:ascii="Calibri" w:eastAsia="Calibri" w:hAnsi="Calibri" w:cs="Calibri"/>
          <w:b/>
          <w:sz w:val="22"/>
          <w:szCs w:val="22"/>
        </w:rPr>
        <w:t xml:space="preserve"> </w:t>
      </w:r>
      <w:r>
        <w:rPr>
          <w:rFonts w:ascii="Calibri" w:eastAsia="Calibri" w:hAnsi="Calibri" w:cs="Calibri"/>
          <w:sz w:val="20"/>
          <w:szCs w:val="20"/>
        </w:rPr>
        <w:t xml:space="preserve">Detailing all monthly departmental costs on a spreadsheet to ensure that departmental spend was within budget and reconciled with figures received from Finance. Post implementation savings of £22,000 were identified. </w:t>
      </w:r>
    </w:p>
    <w:p w14:paraId="7722506C" w14:textId="77777777" w:rsidR="00E46BB5" w:rsidRDefault="00E46BB5" w:rsidP="00E32B4D">
      <w:pPr>
        <w:tabs>
          <w:tab w:val="left" w:pos="540"/>
          <w:tab w:val="left" w:pos="1980"/>
          <w:tab w:val="left" w:pos="7321"/>
          <w:tab w:val="left" w:pos="10200"/>
        </w:tabs>
        <w:ind w:right="-28"/>
        <w:rPr>
          <w:rFonts w:ascii="Calibri" w:eastAsia="Calibri" w:hAnsi="Calibri" w:cs="Calibri"/>
          <w:sz w:val="16"/>
          <w:szCs w:val="16"/>
        </w:rPr>
      </w:pPr>
    </w:p>
    <w:p w14:paraId="7A7434F2" w14:textId="77777777" w:rsidR="00E46BB5" w:rsidRDefault="0020275C" w:rsidP="00E32B4D">
      <w:pPr>
        <w:tabs>
          <w:tab w:val="left" w:pos="540"/>
          <w:tab w:val="left" w:pos="1980"/>
        </w:tabs>
        <w:ind w:right="-28"/>
        <w:jc w:val="both"/>
        <w:rPr>
          <w:rFonts w:ascii="Calibri" w:eastAsia="Calibri" w:hAnsi="Calibri" w:cs="Calibri"/>
          <w:sz w:val="20"/>
          <w:szCs w:val="20"/>
        </w:rPr>
      </w:pPr>
      <w:r>
        <w:rPr>
          <w:rFonts w:ascii="Calibri" w:eastAsia="Calibri" w:hAnsi="Calibri" w:cs="Calibri"/>
          <w:b/>
          <w:sz w:val="20"/>
          <w:szCs w:val="20"/>
        </w:rPr>
        <w:t xml:space="preserve">Summer Forum event Copenhagen: </w:t>
      </w:r>
      <w:r>
        <w:rPr>
          <w:rFonts w:ascii="Calibri" w:eastAsia="Calibri" w:hAnsi="Calibri" w:cs="Calibri"/>
          <w:sz w:val="20"/>
          <w:szCs w:val="20"/>
        </w:rPr>
        <w:t xml:space="preserve">September 2012 – I co-lead a small team of people to organise a two-day overseas conference for 365 delegates.  The Conference focused on the Company’s integration at that time and employees from both </w:t>
      </w:r>
      <w:r>
        <w:rPr>
          <w:rFonts w:ascii="Calibri" w:eastAsia="Calibri" w:hAnsi="Calibri" w:cs="Calibri"/>
          <w:sz w:val="20"/>
          <w:szCs w:val="20"/>
        </w:rPr>
        <w:lastRenderedPageBreak/>
        <w:t>sites were invited to attend.  My role involved pulling together the agenda, liaising with Team Building companies and AV suppliers, sourcing gifts, drafting autocue scripts and many other tasks.</w:t>
      </w:r>
    </w:p>
    <w:p w14:paraId="57200F8A" w14:textId="77777777" w:rsidR="00E46BB5" w:rsidRDefault="00E46BB5" w:rsidP="00E32B4D">
      <w:pPr>
        <w:tabs>
          <w:tab w:val="left" w:pos="540"/>
          <w:tab w:val="left" w:pos="1980"/>
        </w:tabs>
        <w:ind w:right="-28"/>
        <w:jc w:val="both"/>
        <w:rPr>
          <w:rFonts w:ascii="Calibri" w:eastAsia="Calibri" w:hAnsi="Calibri" w:cs="Calibri"/>
          <w:sz w:val="16"/>
          <w:szCs w:val="16"/>
        </w:rPr>
      </w:pPr>
    </w:p>
    <w:p w14:paraId="04010311" w14:textId="77777777" w:rsidR="00E46BB5" w:rsidRDefault="0020275C" w:rsidP="00E32B4D">
      <w:pPr>
        <w:tabs>
          <w:tab w:val="left" w:pos="540"/>
          <w:tab w:val="left" w:pos="1980"/>
        </w:tabs>
        <w:ind w:right="-28"/>
        <w:jc w:val="both"/>
        <w:rPr>
          <w:rFonts w:ascii="Calibri" w:eastAsia="Calibri" w:hAnsi="Calibri" w:cs="Calibri"/>
          <w:sz w:val="20"/>
          <w:szCs w:val="20"/>
        </w:rPr>
      </w:pPr>
      <w:r>
        <w:rPr>
          <w:rFonts w:ascii="Calibri" w:eastAsia="Calibri" w:hAnsi="Calibri" w:cs="Calibri"/>
          <w:b/>
          <w:sz w:val="20"/>
          <w:szCs w:val="20"/>
        </w:rPr>
        <w:t xml:space="preserve">Contract repository improvement: </w:t>
      </w:r>
      <w:r>
        <w:rPr>
          <w:rFonts w:ascii="Calibri" w:eastAsia="Calibri" w:hAnsi="Calibri" w:cs="Calibri"/>
          <w:sz w:val="20"/>
          <w:szCs w:val="20"/>
        </w:rPr>
        <w:t>May 2016 ongoing:  Ensuring that the Business Partner Agreement contract repository (PV Grace) mirrors both the Commercial and Regulatory databases and that all Partner and Takeda updates have been carried out and communicated to stakeholders.</w:t>
      </w:r>
    </w:p>
    <w:p w14:paraId="35DF662A" w14:textId="77777777" w:rsidR="00E46BB5" w:rsidRDefault="00E46BB5" w:rsidP="00E32B4D">
      <w:pPr>
        <w:tabs>
          <w:tab w:val="left" w:pos="540"/>
          <w:tab w:val="left" w:pos="1980"/>
        </w:tabs>
        <w:ind w:right="-28"/>
        <w:jc w:val="both"/>
        <w:rPr>
          <w:rFonts w:ascii="Calibri" w:eastAsia="Calibri" w:hAnsi="Calibri" w:cs="Calibri"/>
          <w:sz w:val="20"/>
          <w:szCs w:val="20"/>
        </w:rPr>
      </w:pPr>
    </w:p>
    <w:p w14:paraId="565F1B91" w14:textId="6E930524" w:rsidR="00E46BB5" w:rsidRDefault="0020275C" w:rsidP="00E32B4D">
      <w:pPr>
        <w:tabs>
          <w:tab w:val="left" w:pos="540"/>
          <w:tab w:val="left" w:pos="1980"/>
        </w:tabs>
        <w:ind w:right="-28"/>
        <w:jc w:val="both"/>
        <w:rPr>
          <w:rFonts w:ascii="Calibri" w:eastAsia="Calibri" w:hAnsi="Calibri" w:cs="Calibri"/>
          <w:sz w:val="20"/>
          <w:szCs w:val="20"/>
        </w:rPr>
      </w:pPr>
      <w:r>
        <w:rPr>
          <w:rFonts w:ascii="Calibri" w:eastAsia="Calibri" w:hAnsi="Calibri" w:cs="Calibri"/>
          <w:b/>
          <w:sz w:val="20"/>
          <w:szCs w:val="20"/>
        </w:rPr>
        <w:t>SharePoint Intranet Site:</w:t>
      </w:r>
      <w:r>
        <w:rPr>
          <w:rFonts w:ascii="Calibri" w:eastAsia="Calibri" w:hAnsi="Calibri" w:cs="Calibri"/>
          <w:sz w:val="20"/>
          <w:szCs w:val="20"/>
        </w:rPr>
        <w:t xml:space="preserve">  Creation of local intranet site for London office.  Maintenance and upkeep of site.</w:t>
      </w:r>
    </w:p>
    <w:p w14:paraId="1939225A" w14:textId="3FE79C4E" w:rsidR="00E32B4D" w:rsidRDefault="00E32B4D" w:rsidP="00E32B4D">
      <w:pPr>
        <w:tabs>
          <w:tab w:val="left" w:pos="540"/>
          <w:tab w:val="left" w:pos="1980"/>
        </w:tabs>
        <w:ind w:right="-28"/>
        <w:jc w:val="both"/>
        <w:rPr>
          <w:rFonts w:ascii="Calibri" w:eastAsia="Calibri" w:hAnsi="Calibri" w:cs="Calibri"/>
          <w:sz w:val="20"/>
          <w:szCs w:val="20"/>
        </w:rPr>
      </w:pPr>
    </w:p>
    <w:p w14:paraId="33642C5C" w14:textId="77777777" w:rsidR="00E32B4D" w:rsidRDefault="00E32B4D" w:rsidP="00E32B4D">
      <w:pPr>
        <w:tabs>
          <w:tab w:val="left" w:pos="540"/>
          <w:tab w:val="left" w:pos="1980"/>
        </w:tabs>
        <w:ind w:right="-28"/>
        <w:jc w:val="both"/>
        <w:rPr>
          <w:rFonts w:ascii="Calibri" w:eastAsia="Calibri" w:hAnsi="Calibri" w:cs="Calibri"/>
          <w:sz w:val="20"/>
          <w:szCs w:val="20"/>
        </w:rPr>
      </w:pPr>
    </w:p>
    <w:p w14:paraId="19B1805D" w14:textId="77777777" w:rsidR="00E46BB5" w:rsidRDefault="0020275C" w:rsidP="00E32B4D">
      <w:pPr>
        <w:tabs>
          <w:tab w:val="left" w:pos="540"/>
          <w:tab w:val="left" w:pos="1980"/>
        </w:tabs>
        <w:ind w:right="-28"/>
        <w:rPr>
          <w:rFonts w:ascii="Arial Narrow" w:eastAsia="Arial Narrow" w:hAnsi="Arial Narrow" w:cs="Arial Narrow"/>
          <w:sz w:val="28"/>
          <w:szCs w:val="28"/>
        </w:rPr>
      </w:pPr>
      <w:r>
        <w:rPr>
          <w:noProof/>
        </w:rPr>
        <mc:AlternateContent>
          <mc:Choice Requires="wps">
            <w:drawing>
              <wp:anchor distT="0" distB="0" distL="114300" distR="114300" simplePos="0" relativeHeight="251664384" behindDoc="0" locked="0" layoutInCell="1" hidden="0" allowOverlap="1" wp14:anchorId="1929F684" wp14:editId="79E2E39E">
                <wp:simplePos x="0" y="0"/>
                <wp:positionH relativeFrom="column">
                  <wp:posOffset>1</wp:posOffset>
                </wp:positionH>
                <wp:positionV relativeFrom="paragraph">
                  <wp:posOffset>88900</wp:posOffset>
                </wp:positionV>
                <wp:extent cx="6677025" cy="25400"/>
                <wp:effectExtent l="0" t="0" r="0" b="0"/>
                <wp:wrapNone/>
                <wp:docPr id="8" name=""/>
                <wp:cNvGraphicFramePr/>
                <a:graphic xmlns:a="http://schemas.openxmlformats.org/drawingml/2006/main">
                  <a:graphicData uri="http://schemas.microsoft.com/office/word/2010/wordprocessingShape">
                    <wps:wsp>
                      <wps:cNvSpPr/>
                      <wps:spPr>
                        <a:xfrm>
                          <a:off x="2007488" y="3774603"/>
                          <a:ext cx="6677025" cy="10795"/>
                        </a:xfrm>
                        <a:custGeom>
                          <a:avLst/>
                          <a:gdLst/>
                          <a:ahLst/>
                          <a:cxnLst/>
                          <a:rect l="l" t="t" r="r" b="b"/>
                          <a:pathLst>
                            <a:path w="10515" h="17" extrusionOk="0">
                              <a:moveTo>
                                <a:pt x="0" y="17"/>
                              </a:moveTo>
                              <a:lnTo>
                                <a:pt x="10515" y="0"/>
                              </a:lnTo>
                            </a:path>
                          </a:pathLst>
                        </a:custGeom>
                        <a:noFill/>
                        <a:ln w="25400" cap="flat" cmpd="sng">
                          <a:solidFill>
                            <a:srgbClr val="CCCCFF"/>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2CAAD5F2" id="Freeform: Shape 8" o:spid="_x0000_s1026" style="position:absolute;margin-left:0;margin-top:7pt;width:525.75pt;height:2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05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" path="m,17l10515,e" filled="f" strokecolor="#ccf" strokeweight="2pt">
                <v:stroke joinstyle="miter"/>
                <v:path arrowok="t" o:extrusionok="f"/>
              </v:shape>
            </w:pict>
          </mc:Fallback>
        </mc:AlternateContent>
      </w:r>
    </w:p>
    <w:p w14:paraId="03948E88" w14:textId="77777777" w:rsidR="00E46BB5" w:rsidRDefault="0020275C" w:rsidP="00E32B4D">
      <w:pPr>
        <w:tabs>
          <w:tab w:val="left" w:pos="540"/>
          <w:tab w:val="left" w:pos="1980"/>
        </w:tabs>
        <w:ind w:right="-28"/>
        <w:rPr>
          <w:rFonts w:ascii="Calibri" w:eastAsia="Calibri" w:hAnsi="Calibri" w:cs="Calibri"/>
          <w:sz w:val="28"/>
          <w:szCs w:val="28"/>
        </w:rPr>
      </w:pPr>
      <w:r>
        <w:rPr>
          <w:rFonts w:ascii="Calibri" w:eastAsia="Calibri" w:hAnsi="Calibri" w:cs="Calibri"/>
          <w:b/>
          <w:sz w:val="28"/>
          <w:szCs w:val="28"/>
        </w:rPr>
        <w:t>Career History</w:t>
      </w:r>
    </w:p>
    <w:p w14:paraId="752CA52F" w14:textId="77777777" w:rsidR="00E46BB5" w:rsidRDefault="0020275C" w:rsidP="00E32B4D">
      <w:pPr>
        <w:tabs>
          <w:tab w:val="left" w:pos="540"/>
          <w:tab w:val="left" w:pos="1980"/>
          <w:tab w:val="left" w:pos="7320"/>
        </w:tabs>
        <w:ind w:right="-28"/>
        <w:rPr>
          <w:rFonts w:ascii="Calibri" w:eastAsia="Calibri" w:hAnsi="Calibri" w:cs="Calibri"/>
          <w:sz w:val="20"/>
          <w:szCs w:val="20"/>
        </w:rPr>
      </w:pPr>
      <w:r>
        <w:rPr>
          <w:rFonts w:ascii="Calibri" w:eastAsia="Calibri" w:hAnsi="Calibri" w:cs="Calibri"/>
          <w:b/>
          <w:sz w:val="20"/>
          <w:szCs w:val="20"/>
        </w:rPr>
        <w:t>Pharmacovigilance Office Manager, Takeda International, UK</w:t>
      </w:r>
      <w:r>
        <w:rPr>
          <w:rFonts w:ascii="Calibri" w:eastAsia="Calibri" w:hAnsi="Calibri" w:cs="Calibri"/>
          <w:b/>
          <w:sz w:val="20"/>
          <w:szCs w:val="20"/>
        </w:rPr>
        <w:tab/>
        <w:t>Feb 2005 to March 2020</w:t>
      </w:r>
      <w:r>
        <w:rPr>
          <w:rFonts w:ascii="Calibri" w:eastAsia="Calibri" w:hAnsi="Calibri" w:cs="Calibri"/>
          <w:b/>
          <w:sz w:val="20"/>
          <w:szCs w:val="20"/>
        </w:rPr>
        <w:br/>
        <w:t>Main responsibilities:</w:t>
      </w:r>
    </w:p>
    <w:p w14:paraId="4CC9FB9A" w14:textId="77777777" w:rsidR="00E46BB5" w:rsidRDefault="00E46BB5" w:rsidP="00E32B4D">
      <w:pPr>
        <w:ind w:left="360" w:right="-28"/>
        <w:jc w:val="both"/>
        <w:rPr>
          <w:rFonts w:ascii="Calibri" w:eastAsia="Calibri" w:hAnsi="Calibri" w:cs="Calibri"/>
          <w:sz w:val="16"/>
          <w:szCs w:val="16"/>
        </w:rPr>
      </w:pPr>
    </w:p>
    <w:p w14:paraId="7BC622C6" w14:textId="77777777" w:rsidR="00E46BB5" w:rsidRDefault="0020275C" w:rsidP="00E32B4D">
      <w:pPr>
        <w:numPr>
          <w:ilvl w:val="0"/>
          <w:numId w:val="4"/>
        </w:numPr>
        <w:pBdr>
          <w:top w:val="nil"/>
          <w:left w:val="nil"/>
          <w:bottom w:val="nil"/>
          <w:right w:val="nil"/>
          <w:between w:val="nil"/>
        </w:pBdr>
        <w:tabs>
          <w:tab w:val="left" w:pos="426"/>
        </w:tabs>
        <w:ind w:left="450" w:right="-28" w:hanging="420"/>
        <w:rPr>
          <w:color w:val="000000"/>
        </w:rPr>
      </w:pPr>
      <w:r>
        <w:rPr>
          <w:rFonts w:ascii="Calibri" w:eastAsia="Calibri" w:hAnsi="Calibri" w:cs="Calibri"/>
          <w:color w:val="000000"/>
          <w:sz w:val="22"/>
          <w:szCs w:val="22"/>
        </w:rPr>
        <w:t>P</w:t>
      </w:r>
      <w:r>
        <w:rPr>
          <w:rFonts w:ascii="Calibri" w:eastAsia="Calibri" w:hAnsi="Calibri" w:cs="Calibri"/>
          <w:color w:val="000000"/>
          <w:sz w:val="20"/>
          <w:szCs w:val="20"/>
        </w:rPr>
        <w:t>roviding professional admin support to a team of over 70 members of staff and the VP, including co-ordination of diaries, travel arrangements and compiling timely expense reports.</w:t>
      </w:r>
    </w:p>
    <w:p w14:paraId="7B311258" w14:textId="77777777" w:rsidR="00E46BB5" w:rsidRDefault="0020275C" w:rsidP="00E32B4D">
      <w:pPr>
        <w:numPr>
          <w:ilvl w:val="0"/>
          <w:numId w:val="4"/>
        </w:numPr>
        <w:pBdr>
          <w:top w:val="nil"/>
          <w:left w:val="nil"/>
          <w:bottom w:val="nil"/>
          <w:right w:val="nil"/>
          <w:between w:val="nil"/>
        </w:pBdr>
        <w:tabs>
          <w:tab w:val="left" w:pos="426"/>
        </w:tabs>
        <w:ind w:left="450" w:right="-28" w:hanging="420"/>
        <w:rPr>
          <w:color w:val="000000"/>
        </w:rPr>
      </w:pPr>
      <w:r>
        <w:rPr>
          <w:rFonts w:ascii="Calibri" w:eastAsia="Calibri" w:hAnsi="Calibri" w:cs="Calibri"/>
          <w:color w:val="000000"/>
          <w:sz w:val="20"/>
          <w:szCs w:val="20"/>
        </w:rPr>
        <w:t>Preparing presentations for the VP and team as and when required.</w:t>
      </w:r>
    </w:p>
    <w:p w14:paraId="2499A318" w14:textId="77777777" w:rsidR="00E46BB5" w:rsidRDefault="0020275C" w:rsidP="00E32B4D">
      <w:pPr>
        <w:numPr>
          <w:ilvl w:val="0"/>
          <w:numId w:val="4"/>
        </w:numPr>
        <w:pBdr>
          <w:top w:val="nil"/>
          <w:left w:val="nil"/>
          <w:bottom w:val="nil"/>
          <w:right w:val="nil"/>
          <w:between w:val="nil"/>
        </w:pBdr>
        <w:tabs>
          <w:tab w:val="left" w:pos="426"/>
        </w:tabs>
        <w:ind w:left="450" w:right="-28" w:hanging="420"/>
        <w:rPr>
          <w:color w:val="000000"/>
        </w:rPr>
      </w:pPr>
      <w:r>
        <w:rPr>
          <w:rFonts w:ascii="Calibri" w:eastAsia="Calibri" w:hAnsi="Calibri" w:cs="Calibri"/>
          <w:color w:val="000000"/>
          <w:sz w:val="20"/>
          <w:szCs w:val="20"/>
        </w:rPr>
        <w:t>Receiving and prioritising incoming communications, responding and/or co-ordinating appropriate and timely responses.</w:t>
      </w:r>
    </w:p>
    <w:p w14:paraId="3512A391" w14:textId="77777777" w:rsidR="00E46BB5" w:rsidRDefault="0020275C" w:rsidP="00E32B4D">
      <w:pPr>
        <w:numPr>
          <w:ilvl w:val="0"/>
          <w:numId w:val="4"/>
        </w:numPr>
        <w:pBdr>
          <w:top w:val="nil"/>
          <w:left w:val="nil"/>
          <w:bottom w:val="nil"/>
          <w:right w:val="nil"/>
          <w:between w:val="nil"/>
        </w:pBdr>
        <w:tabs>
          <w:tab w:val="left" w:pos="426"/>
        </w:tabs>
        <w:ind w:left="450" w:right="-28" w:hanging="420"/>
        <w:rPr>
          <w:color w:val="000000"/>
        </w:rPr>
      </w:pPr>
      <w:r>
        <w:rPr>
          <w:rFonts w:ascii="Calibri" w:eastAsia="Calibri" w:hAnsi="Calibri" w:cs="Calibri"/>
          <w:color w:val="000000"/>
          <w:sz w:val="20"/>
          <w:szCs w:val="20"/>
        </w:rPr>
        <w:t xml:space="preserve">Organising meetings and events, making appropriate arrangements and ensuring efficient and effective communications.  </w:t>
      </w:r>
    </w:p>
    <w:p w14:paraId="2719AEF8" w14:textId="77777777" w:rsidR="00E46BB5" w:rsidRDefault="0020275C" w:rsidP="00E32B4D">
      <w:pPr>
        <w:numPr>
          <w:ilvl w:val="0"/>
          <w:numId w:val="4"/>
        </w:numPr>
        <w:pBdr>
          <w:top w:val="nil"/>
          <w:left w:val="nil"/>
          <w:bottom w:val="nil"/>
          <w:right w:val="nil"/>
          <w:between w:val="nil"/>
        </w:pBdr>
        <w:tabs>
          <w:tab w:val="left" w:pos="426"/>
        </w:tabs>
        <w:ind w:left="450" w:right="-28" w:hanging="420"/>
        <w:rPr>
          <w:color w:val="000000"/>
        </w:rPr>
      </w:pPr>
      <w:r>
        <w:rPr>
          <w:rFonts w:ascii="Calibri" w:eastAsia="Calibri" w:hAnsi="Calibri" w:cs="Calibri"/>
          <w:color w:val="000000"/>
          <w:sz w:val="20"/>
          <w:szCs w:val="20"/>
        </w:rPr>
        <w:t>Developing administrative processes and systems to support and optimise the work of the VP and team. Identifying opportunities to improve working practices and procedures.</w:t>
      </w:r>
    </w:p>
    <w:p w14:paraId="1F5A29E7" w14:textId="77777777" w:rsidR="00E46BB5" w:rsidRDefault="0020275C" w:rsidP="00E32B4D">
      <w:pPr>
        <w:numPr>
          <w:ilvl w:val="0"/>
          <w:numId w:val="4"/>
        </w:numPr>
        <w:pBdr>
          <w:top w:val="nil"/>
          <w:left w:val="nil"/>
          <w:bottom w:val="nil"/>
          <w:right w:val="nil"/>
          <w:between w:val="nil"/>
        </w:pBdr>
        <w:tabs>
          <w:tab w:val="left" w:pos="426"/>
        </w:tabs>
        <w:ind w:left="450" w:right="-28" w:hanging="420"/>
        <w:rPr>
          <w:color w:val="000000"/>
        </w:rPr>
      </w:pPr>
      <w:r>
        <w:rPr>
          <w:rFonts w:ascii="Calibri" w:eastAsia="Calibri" w:hAnsi="Calibri" w:cs="Calibri"/>
          <w:color w:val="000000"/>
          <w:sz w:val="20"/>
          <w:szCs w:val="20"/>
        </w:rPr>
        <w:t>Carrying out projects and/or ad hoc administrative activities as delegated by the VP.  More recently I have been working with the Business Partner Relations function to assist with Partner Contract updates and advising on implementing a new workflow system.</w:t>
      </w:r>
    </w:p>
    <w:p w14:paraId="6106332C" w14:textId="77777777" w:rsidR="00E46BB5" w:rsidRDefault="0020275C" w:rsidP="00E32B4D">
      <w:pPr>
        <w:numPr>
          <w:ilvl w:val="0"/>
          <w:numId w:val="4"/>
        </w:numPr>
        <w:pBdr>
          <w:top w:val="nil"/>
          <w:left w:val="nil"/>
          <w:bottom w:val="nil"/>
          <w:right w:val="nil"/>
          <w:between w:val="nil"/>
        </w:pBdr>
        <w:tabs>
          <w:tab w:val="left" w:pos="426"/>
        </w:tabs>
        <w:ind w:left="450" w:right="-28" w:hanging="420"/>
        <w:rPr>
          <w:color w:val="000000"/>
        </w:rPr>
      </w:pPr>
      <w:r>
        <w:rPr>
          <w:rFonts w:ascii="Calibri" w:eastAsia="Calibri" w:hAnsi="Calibri" w:cs="Calibri"/>
          <w:color w:val="000000"/>
          <w:sz w:val="20"/>
          <w:szCs w:val="20"/>
        </w:rPr>
        <w:t xml:space="preserve">Preparing monthly comparison budget reports and year end reconciliation for global budget purposes.  Assisting with annual budget forecasts. </w:t>
      </w:r>
    </w:p>
    <w:p w14:paraId="45E5F7ED" w14:textId="77777777" w:rsidR="00E46BB5" w:rsidRDefault="0020275C" w:rsidP="00E32B4D">
      <w:pPr>
        <w:numPr>
          <w:ilvl w:val="0"/>
          <w:numId w:val="4"/>
        </w:numPr>
        <w:pBdr>
          <w:top w:val="nil"/>
          <w:left w:val="nil"/>
          <w:bottom w:val="nil"/>
          <w:right w:val="nil"/>
          <w:between w:val="nil"/>
        </w:pBdr>
        <w:tabs>
          <w:tab w:val="left" w:pos="426"/>
        </w:tabs>
        <w:ind w:left="450" w:right="-28" w:hanging="420"/>
        <w:rPr>
          <w:color w:val="000000"/>
        </w:rPr>
      </w:pPr>
      <w:r>
        <w:rPr>
          <w:rFonts w:ascii="Calibri" w:eastAsia="Calibri" w:hAnsi="Calibri" w:cs="Calibri"/>
          <w:color w:val="000000"/>
          <w:sz w:val="20"/>
          <w:szCs w:val="20"/>
        </w:rPr>
        <w:t>Organising Corporate Events for Regional and Global sites</w:t>
      </w:r>
    </w:p>
    <w:p w14:paraId="226509E1" w14:textId="77777777" w:rsidR="00E46BB5" w:rsidRDefault="0020275C" w:rsidP="00E32B4D">
      <w:pPr>
        <w:numPr>
          <w:ilvl w:val="0"/>
          <w:numId w:val="4"/>
        </w:numPr>
        <w:pBdr>
          <w:top w:val="nil"/>
          <w:left w:val="nil"/>
          <w:bottom w:val="nil"/>
          <w:right w:val="nil"/>
          <w:between w:val="nil"/>
        </w:pBdr>
        <w:tabs>
          <w:tab w:val="left" w:pos="426"/>
        </w:tabs>
        <w:ind w:left="450" w:right="-28" w:hanging="420"/>
        <w:rPr>
          <w:color w:val="000000"/>
        </w:rPr>
      </w:pPr>
      <w:r>
        <w:rPr>
          <w:rFonts w:ascii="Calibri" w:eastAsia="Calibri" w:hAnsi="Calibri" w:cs="Calibri"/>
          <w:color w:val="000000"/>
          <w:sz w:val="20"/>
          <w:szCs w:val="20"/>
        </w:rPr>
        <w:t>Recording and maintaining Pharmacovigilance Archive</w:t>
      </w:r>
    </w:p>
    <w:p w14:paraId="1938BADB" w14:textId="77777777" w:rsidR="00E46BB5" w:rsidRDefault="0020275C" w:rsidP="00E32B4D">
      <w:pPr>
        <w:numPr>
          <w:ilvl w:val="0"/>
          <w:numId w:val="4"/>
        </w:numPr>
        <w:pBdr>
          <w:top w:val="nil"/>
          <w:left w:val="nil"/>
          <w:bottom w:val="nil"/>
          <w:right w:val="nil"/>
          <w:between w:val="nil"/>
        </w:pBdr>
        <w:tabs>
          <w:tab w:val="left" w:pos="426"/>
        </w:tabs>
        <w:ind w:left="450" w:right="-28" w:hanging="420"/>
        <w:rPr>
          <w:color w:val="000000"/>
        </w:rPr>
      </w:pPr>
      <w:r>
        <w:rPr>
          <w:rFonts w:ascii="Calibri" w:eastAsia="Calibri" w:hAnsi="Calibri" w:cs="Calibri"/>
          <w:color w:val="000000"/>
          <w:sz w:val="20"/>
          <w:szCs w:val="20"/>
        </w:rPr>
        <w:t>Line Manager to Contract Analyst/PV Administrative Assistant</w:t>
      </w:r>
    </w:p>
    <w:p w14:paraId="30652D4A" w14:textId="77777777" w:rsidR="00E46BB5" w:rsidRDefault="0020275C" w:rsidP="00E32B4D">
      <w:pPr>
        <w:numPr>
          <w:ilvl w:val="0"/>
          <w:numId w:val="4"/>
        </w:numPr>
        <w:pBdr>
          <w:top w:val="nil"/>
          <w:left w:val="nil"/>
          <w:bottom w:val="nil"/>
          <w:right w:val="nil"/>
          <w:between w:val="nil"/>
        </w:pBdr>
        <w:tabs>
          <w:tab w:val="left" w:pos="426"/>
        </w:tabs>
        <w:spacing w:after="60"/>
        <w:ind w:left="450" w:right="-28" w:hanging="420"/>
        <w:rPr>
          <w:color w:val="000000"/>
        </w:rPr>
      </w:pPr>
      <w:r>
        <w:rPr>
          <w:rFonts w:ascii="Calibri" w:eastAsia="Calibri" w:hAnsi="Calibri" w:cs="Calibri"/>
          <w:color w:val="000000"/>
          <w:sz w:val="20"/>
          <w:szCs w:val="20"/>
        </w:rPr>
        <w:t xml:space="preserve">Communications – Providing articles for local </w:t>
      </w:r>
      <w:proofErr w:type="gramStart"/>
      <w:r>
        <w:rPr>
          <w:rFonts w:ascii="Calibri" w:eastAsia="Calibri" w:hAnsi="Calibri" w:cs="Calibri"/>
          <w:color w:val="000000"/>
          <w:sz w:val="20"/>
          <w:szCs w:val="20"/>
        </w:rPr>
        <w:t>news letters</w:t>
      </w:r>
      <w:proofErr w:type="gramEnd"/>
      <w:r>
        <w:rPr>
          <w:rFonts w:ascii="Calibri" w:eastAsia="Calibri" w:hAnsi="Calibri" w:cs="Calibri"/>
          <w:color w:val="000000"/>
          <w:sz w:val="20"/>
          <w:szCs w:val="20"/>
        </w:rPr>
        <w:t xml:space="preserve"> and </w:t>
      </w:r>
      <w:proofErr w:type="spellStart"/>
      <w:r>
        <w:rPr>
          <w:rFonts w:ascii="Calibri" w:eastAsia="Calibri" w:hAnsi="Calibri" w:cs="Calibri"/>
          <w:color w:val="000000"/>
          <w:sz w:val="20"/>
          <w:szCs w:val="20"/>
        </w:rPr>
        <w:t>OneLan</w:t>
      </w:r>
      <w:proofErr w:type="spellEnd"/>
      <w:r>
        <w:rPr>
          <w:rFonts w:ascii="Calibri" w:eastAsia="Calibri" w:hAnsi="Calibri" w:cs="Calibri"/>
          <w:color w:val="000000"/>
          <w:sz w:val="20"/>
          <w:szCs w:val="20"/>
        </w:rPr>
        <w:t xml:space="preserve"> Screens.  Working with Corporate Communications Business Partner in the US to provide effective, and targeted communications within the London Office. </w:t>
      </w:r>
    </w:p>
    <w:p w14:paraId="34873F88" w14:textId="77777777" w:rsidR="00E46BB5" w:rsidRDefault="00E46BB5" w:rsidP="00E32B4D">
      <w:pPr>
        <w:tabs>
          <w:tab w:val="left" w:pos="540"/>
          <w:tab w:val="left" w:pos="1980"/>
          <w:tab w:val="left" w:pos="7320"/>
        </w:tabs>
        <w:ind w:right="-28"/>
        <w:rPr>
          <w:rFonts w:ascii="Arial Narrow" w:eastAsia="Arial Narrow" w:hAnsi="Arial Narrow" w:cs="Arial Narrow"/>
        </w:rPr>
      </w:pPr>
    </w:p>
    <w:p w14:paraId="439D2178" w14:textId="77777777" w:rsidR="00E46BB5" w:rsidRDefault="00E46BB5" w:rsidP="00E32B4D">
      <w:pPr>
        <w:tabs>
          <w:tab w:val="left" w:pos="540"/>
          <w:tab w:val="left" w:pos="1980"/>
          <w:tab w:val="left" w:pos="7320"/>
        </w:tabs>
        <w:ind w:right="-28"/>
        <w:rPr>
          <w:rFonts w:ascii="Arial" w:eastAsia="Arial" w:hAnsi="Arial" w:cs="Arial"/>
          <w:sz w:val="20"/>
          <w:szCs w:val="20"/>
        </w:rPr>
      </w:pPr>
    </w:p>
    <w:p w14:paraId="7E19C2FE" w14:textId="77777777" w:rsidR="00E46BB5" w:rsidRDefault="0020275C" w:rsidP="00E32B4D">
      <w:pPr>
        <w:tabs>
          <w:tab w:val="left" w:pos="540"/>
          <w:tab w:val="left" w:pos="1980"/>
          <w:tab w:val="left" w:pos="7320"/>
        </w:tabs>
        <w:ind w:right="-28"/>
        <w:rPr>
          <w:rFonts w:ascii="Calibri" w:eastAsia="Calibri" w:hAnsi="Calibri" w:cs="Calibri"/>
          <w:sz w:val="20"/>
          <w:szCs w:val="20"/>
        </w:rPr>
      </w:pPr>
      <w:r>
        <w:rPr>
          <w:rFonts w:ascii="Calibri" w:eastAsia="Calibri" w:hAnsi="Calibri" w:cs="Calibri"/>
          <w:b/>
          <w:sz w:val="20"/>
          <w:szCs w:val="20"/>
        </w:rPr>
        <w:t>Personal Assistant, Menzies Corporate Restructuring, UK</w:t>
      </w:r>
      <w:r>
        <w:rPr>
          <w:rFonts w:ascii="Calibri" w:eastAsia="Calibri" w:hAnsi="Calibri" w:cs="Calibri"/>
          <w:b/>
          <w:sz w:val="20"/>
          <w:szCs w:val="20"/>
        </w:rPr>
        <w:tab/>
        <w:t>Dec 2003 - Jan 2005</w:t>
      </w:r>
    </w:p>
    <w:p w14:paraId="3D5A98A3" w14:textId="77777777" w:rsidR="00E46BB5" w:rsidRDefault="0020275C" w:rsidP="00E32B4D">
      <w:pPr>
        <w:tabs>
          <w:tab w:val="left" w:pos="540"/>
          <w:tab w:val="left" w:pos="1980"/>
          <w:tab w:val="left" w:pos="7320"/>
        </w:tabs>
        <w:ind w:right="-28"/>
        <w:rPr>
          <w:rFonts w:ascii="Calibri" w:eastAsia="Calibri" w:hAnsi="Calibri" w:cs="Calibri"/>
          <w:sz w:val="16"/>
          <w:szCs w:val="16"/>
        </w:rPr>
      </w:pPr>
      <w:r>
        <w:rPr>
          <w:rFonts w:ascii="Calibri" w:eastAsia="Calibri" w:hAnsi="Calibri" w:cs="Calibri"/>
          <w:b/>
          <w:sz w:val="20"/>
          <w:szCs w:val="20"/>
        </w:rPr>
        <w:t>Main responsibilities:</w:t>
      </w:r>
      <w:r>
        <w:rPr>
          <w:rFonts w:ascii="Calibri" w:eastAsia="Calibri" w:hAnsi="Calibri" w:cs="Calibri"/>
          <w:b/>
          <w:sz w:val="20"/>
          <w:szCs w:val="20"/>
        </w:rPr>
        <w:br/>
      </w:r>
    </w:p>
    <w:p w14:paraId="579E838C" w14:textId="77777777" w:rsidR="00E46BB5" w:rsidRDefault="0020275C" w:rsidP="00E32B4D">
      <w:pPr>
        <w:numPr>
          <w:ilvl w:val="0"/>
          <w:numId w:val="4"/>
        </w:numPr>
        <w:pBdr>
          <w:top w:val="nil"/>
          <w:left w:val="nil"/>
          <w:bottom w:val="nil"/>
          <w:right w:val="nil"/>
          <w:between w:val="nil"/>
        </w:pBdr>
        <w:tabs>
          <w:tab w:val="left" w:pos="426"/>
        </w:tabs>
        <w:ind w:left="425" w:right="-28" w:hanging="425"/>
        <w:jc w:val="both"/>
        <w:rPr>
          <w:color w:val="000000"/>
        </w:rPr>
      </w:pPr>
      <w:r>
        <w:rPr>
          <w:rFonts w:ascii="Calibri" w:eastAsia="Calibri" w:hAnsi="Calibri" w:cs="Calibri"/>
          <w:color w:val="000000"/>
          <w:sz w:val="20"/>
          <w:szCs w:val="20"/>
        </w:rPr>
        <w:t>Organised and managed large corporate events as part of my marketing role.</w:t>
      </w:r>
    </w:p>
    <w:p w14:paraId="772985FF" w14:textId="77777777" w:rsidR="00E46BB5" w:rsidRDefault="0020275C" w:rsidP="00E32B4D">
      <w:pPr>
        <w:numPr>
          <w:ilvl w:val="0"/>
          <w:numId w:val="4"/>
        </w:numPr>
        <w:pBdr>
          <w:top w:val="nil"/>
          <w:left w:val="nil"/>
          <w:bottom w:val="nil"/>
          <w:right w:val="nil"/>
          <w:between w:val="nil"/>
        </w:pBdr>
        <w:tabs>
          <w:tab w:val="left" w:pos="426"/>
        </w:tabs>
        <w:ind w:left="425" w:right="-28" w:hanging="425"/>
        <w:jc w:val="both"/>
        <w:rPr>
          <w:color w:val="000000"/>
        </w:rPr>
      </w:pPr>
      <w:r>
        <w:rPr>
          <w:rFonts w:ascii="Calibri" w:eastAsia="Calibri" w:hAnsi="Calibri" w:cs="Calibri"/>
          <w:color w:val="000000"/>
          <w:sz w:val="20"/>
          <w:szCs w:val="20"/>
        </w:rPr>
        <w:t>Managed and maintained mobile phones, office telephones and computer systems.</w:t>
      </w:r>
    </w:p>
    <w:p w14:paraId="0F06764F" w14:textId="77777777" w:rsidR="00E46BB5" w:rsidRDefault="0020275C" w:rsidP="00E32B4D">
      <w:pPr>
        <w:numPr>
          <w:ilvl w:val="0"/>
          <w:numId w:val="4"/>
        </w:numPr>
        <w:pBdr>
          <w:top w:val="nil"/>
          <w:left w:val="nil"/>
          <w:bottom w:val="nil"/>
          <w:right w:val="nil"/>
          <w:between w:val="nil"/>
        </w:pBdr>
        <w:tabs>
          <w:tab w:val="left" w:pos="426"/>
        </w:tabs>
        <w:ind w:left="425" w:right="-28" w:hanging="425"/>
        <w:jc w:val="both"/>
        <w:rPr>
          <w:color w:val="000000"/>
        </w:rPr>
      </w:pPr>
      <w:r>
        <w:rPr>
          <w:rFonts w:ascii="Calibri" w:eastAsia="Calibri" w:hAnsi="Calibri" w:cs="Calibri"/>
          <w:color w:val="000000"/>
          <w:sz w:val="20"/>
          <w:szCs w:val="20"/>
        </w:rPr>
        <w:t>Provided secretarial support for Team Managers and Administrators.</w:t>
      </w:r>
    </w:p>
    <w:p w14:paraId="05F5731E" w14:textId="77777777" w:rsidR="00E46BB5" w:rsidRDefault="0020275C" w:rsidP="00E32B4D">
      <w:pPr>
        <w:numPr>
          <w:ilvl w:val="0"/>
          <w:numId w:val="4"/>
        </w:numPr>
        <w:pBdr>
          <w:top w:val="nil"/>
          <w:left w:val="nil"/>
          <w:bottom w:val="nil"/>
          <w:right w:val="nil"/>
          <w:between w:val="nil"/>
        </w:pBdr>
        <w:tabs>
          <w:tab w:val="left" w:pos="426"/>
        </w:tabs>
        <w:ind w:left="425" w:right="-28" w:hanging="425"/>
        <w:jc w:val="both"/>
        <w:rPr>
          <w:color w:val="000000"/>
        </w:rPr>
      </w:pPr>
      <w:r>
        <w:rPr>
          <w:rFonts w:ascii="Calibri" w:eastAsia="Calibri" w:hAnsi="Calibri" w:cs="Calibri"/>
          <w:color w:val="000000"/>
          <w:sz w:val="20"/>
          <w:szCs w:val="20"/>
        </w:rPr>
        <w:t>Organised travel arrangements for all levels of management.</w:t>
      </w:r>
    </w:p>
    <w:p w14:paraId="344E0524" w14:textId="77777777" w:rsidR="00E46BB5" w:rsidRDefault="0020275C" w:rsidP="00E32B4D">
      <w:pPr>
        <w:numPr>
          <w:ilvl w:val="0"/>
          <w:numId w:val="4"/>
        </w:numPr>
        <w:pBdr>
          <w:top w:val="nil"/>
          <w:left w:val="nil"/>
          <w:bottom w:val="nil"/>
          <w:right w:val="nil"/>
          <w:between w:val="nil"/>
        </w:pBdr>
        <w:tabs>
          <w:tab w:val="left" w:pos="426"/>
        </w:tabs>
        <w:ind w:left="425" w:right="-28" w:hanging="425"/>
        <w:jc w:val="both"/>
        <w:rPr>
          <w:color w:val="000000"/>
        </w:rPr>
      </w:pPr>
      <w:r>
        <w:rPr>
          <w:rFonts w:ascii="Calibri" w:eastAsia="Calibri" w:hAnsi="Calibri" w:cs="Calibri"/>
          <w:color w:val="000000"/>
          <w:sz w:val="20"/>
          <w:szCs w:val="20"/>
        </w:rPr>
        <w:t>Implemented systems to enable the office to run more effectively.</w:t>
      </w:r>
    </w:p>
    <w:p w14:paraId="3027F53E" w14:textId="77777777" w:rsidR="00E46BB5" w:rsidRDefault="0020275C" w:rsidP="00E32B4D">
      <w:pPr>
        <w:numPr>
          <w:ilvl w:val="0"/>
          <w:numId w:val="4"/>
        </w:numPr>
        <w:pBdr>
          <w:top w:val="nil"/>
          <w:left w:val="nil"/>
          <w:bottom w:val="nil"/>
          <w:right w:val="nil"/>
          <w:between w:val="nil"/>
        </w:pBdr>
        <w:tabs>
          <w:tab w:val="left" w:pos="426"/>
        </w:tabs>
        <w:ind w:left="425" w:right="-28" w:hanging="425"/>
        <w:jc w:val="both"/>
        <w:rPr>
          <w:color w:val="000000"/>
        </w:rPr>
      </w:pPr>
      <w:r>
        <w:rPr>
          <w:rFonts w:ascii="Calibri" w:eastAsia="Calibri" w:hAnsi="Calibri" w:cs="Calibri"/>
          <w:color w:val="000000"/>
          <w:sz w:val="20"/>
          <w:szCs w:val="20"/>
        </w:rPr>
        <w:t>Produced end of month invoice analysis.</w:t>
      </w:r>
    </w:p>
    <w:p w14:paraId="07F82A16" w14:textId="77777777" w:rsidR="00E46BB5" w:rsidRDefault="0020275C" w:rsidP="00E32B4D">
      <w:pPr>
        <w:numPr>
          <w:ilvl w:val="0"/>
          <w:numId w:val="4"/>
        </w:numPr>
        <w:pBdr>
          <w:top w:val="nil"/>
          <w:left w:val="nil"/>
          <w:bottom w:val="nil"/>
          <w:right w:val="nil"/>
          <w:between w:val="nil"/>
        </w:pBdr>
        <w:tabs>
          <w:tab w:val="left" w:pos="426"/>
        </w:tabs>
        <w:spacing w:after="60"/>
        <w:ind w:left="425" w:right="-28" w:hanging="425"/>
        <w:jc w:val="both"/>
        <w:rPr>
          <w:color w:val="000000"/>
        </w:rPr>
      </w:pPr>
      <w:r>
        <w:rPr>
          <w:rFonts w:ascii="Calibri" w:eastAsia="Calibri" w:hAnsi="Calibri" w:cs="Calibri"/>
          <w:color w:val="000000"/>
          <w:sz w:val="20"/>
          <w:szCs w:val="20"/>
        </w:rPr>
        <w:t>Prepared presentations for conferences and events.</w:t>
      </w:r>
      <w:r>
        <w:rPr>
          <w:rFonts w:ascii="Calibri" w:eastAsia="Calibri" w:hAnsi="Calibri" w:cs="Calibri"/>
          <w:color w:val="000000"/>
          <w:sz w:val="20"/>
          <w:szCs w:val="20"/>
        </w:rPr>
        <w:tab/>
      </w:r>
      <w:r>
        <w:rPr>
          <w:rFonts w:ascii="Calibri" w:eastAsia="Calibri" w:hAnsi="Calibri" w:cs="Calibri"/>
          <w:color w:val="000000"/>
          <w:sz w:val="22"/>
          <w:szCs w:val="22"/>
        </w:rPr>
        <w:br/>
      </w:r>
    </w:p>
    <w:p w14:paraId="56734A4F" w14:textId="25069EF7" w:rsidR="00E46BB5" w:rsidRDefault="0020275C" w:rsidP="00E32B4D">
      <w:pPr>
        <w:tabs>
          <w:tab w:val="left" w:pos="7371"/>
        </w:tabs>
        <w:ind w:right="-28"/>
        <w:rPr>
          <w:rFonts w:ascii="Calibri" w:eastAsia="Calibri" w:hAnsi="Calibri" w:cs="Calibri"/>
          <w:sz w:val="20"/>
          <w:szCs w:val="20"/>
        </w:rPr>
      </w:pPr>
      <w:r>
        <w:rPr>
          <w:rFonts w:ascii="Calibri" w:eastAsia="Calibri" w:hAnsi="Calibri" w:cs="Calibri"/>
          <w:sz w:val="20"/>
          <w:szCs w:val="20"/>
        </w:rPr>
        <w:t>Round the world trip</w:t>
      </w:r>
      <w:r>
        <w:rPr>
          <w:rFonts w:ascii="Calibri" w:eastAsia="Calibri" w:hAnsi="Calibri" w:cs="Calibri"/>
          <w:sz w:val="20"/>
          <w:szCs w:val="20"/>
        </w:rPr>
        <w:tab/>
      </w:r>
      <w:proofErr w:type="gramStart"/>
      <w:r>
        <w:rPr>
          <w:rFonts w:ascii="Calibri" w:eastAsia="Calibri" w:hAnsi="Calibri" w:cs="Calibri"/>
          <w:b/>
          <w:sz w:val="20"/>
          <w:szCs w:val="20"/>
        </w:rPr>
        <w:t>Sep  2002</w:t>
      </w:r>
      <w:proofErr w:type="gramEnd"/>
      <w:r>
        <w:rPr>
          <w:rFonts w:ascii="Calibri" w:eastAsia="Calibri" w:hAnsi="Calibri" w:cs="Calibri"/>
          <w:b/>
          <w:sz w:val="20"/>
          <w:szCs w:val="20"/>
        </w:rPr>
        <w:t xml:space="preserve"> - Sep 2003</w:t>
      </w:r>
      <w:r>
        <w:rPr>
          <w:rFonts w:ascii="Calibri" w:eastAsia="Calibri" w:hAnsi="Calibri" w:cs="Calibri"/>
          <w:sz w:val="20"/>
          <w:szCs w:val="20"/>
        </w:rPr>
        <w:tab/>
      </w:r>
    </w:p>
    <w:p w14:paraId="1FF69B02" w14:textId="77777777" w:rsidR="00E46BB5" w:rsidRDefault="0020275C" w:rsidP="00E32B4D">
      <w:pPr>
        <w:tabs>
          <w:tab w:val="left" w:pos="7371"/>
        </w:tabs>
        <w:ind w:right="-28"/>
        <w:rPr>
          <w:rFonts w:ascii="Calibri" w:eastAsia="Calibri" w:hAnsi="Calibri" w:cs="Calibri"/>
          <w:sz w:val="20"/>
          <w:szCs w:val="20"/>
        </w:rPr>
      </w:pPr>
      <w:r>
        <w:rPr>
          <w:rFonts w:ascii="Calibri" w:eastAsia="Calibri" w:hAnsi="Calibri" w:cs="Calibri"/>
        </w:rPr>
        <w:br/>
      </w:r>
      <w:r>
        <w:rPr>
          <w:rFonts w:ascii="Calibri" w:eastAsia="Calibri" w:hAnsi="Calibri" w:cs="Calibri"/>
          <w:b/>
          <w:sz w:val="20"/>
          <w:szCs w:val="20"/>
        </w:rPr>
        <w:t>Senior Administrator, P I Medica Ltd., UK</w:t>
      </w:r>
      <w:r>
        <w:rPr>
          <w:rFonts w:ascii="Calibri" w:eastAsia="Calibri" w:hAnsi="Calibri" w:cs="Calibri"/>
          <w:b/>
          <w:sz w:val="20"/>
          <w:szCs w:val="20"/>
        </w:rPr>
        <w:tab/>
        <w:t>Mar 2000 - Aug 2002</w:t>
      </w:r>
      <w:r>
        <w:rPr>
          <w:rFonts w:ascii="Calibri" w:eastAsia="Calibri" w:hAnsi="Calibri" w:cs="Calibri"/>
          <w:b/>
          <w:sz w:val="20"/>
          <w:szCs w:val="20"/>
        </w:rPr>
        <w:tab/>
      </w:r>
      <w:r>
        <w:rPr>
          <w:rFonts w:ascii="Calibri" w:eastAsia="Calibri" w:hAnsi="Calibri" w:cs="Calibri"/>
          <w:b/>
          <w:sz w:val="20"/>
          <w:szCs w:val="20"/>
        </w:rPr>
        <w:tab/>
      </w:r>
    </w:p>
    <w:p w14:paraId="52A55B31" w14:textId="77777777" w:rsidR="00E46BB5" w:rsidRDefault="0020275C" w:rsidP="00E32B4D">
      <w:pPr>
        <w:tabs>
          <w:tab w:val="left" w:pos="540"/>
          <w:tab w:val="left" w:pos="1980"/>
          <w:tab w:val="left" w:pos="7320"/>
        </w:tabs>
        <w:ind w:right="-28"/>
        <w:rPr>
          <w:rFonts w:ascii="Calibri" w:eastAsia="Calibri" w:hAnsi="Calibri" w:cs="Calibri"/>
          <w:sz w:val="16"/>
          <w:szCs w:val="16"/>
        </w:rPr>
      </w:pPr>
      <w:r>
        <w:rPr>
          <w:rFonts w:ascii="Calibri" w:eastAsia="Calibri" w:hAnsi="Calibri" w:cs="Calibri"/>
          <w:b/>
          <w:sz w:val="20"/>
          <w:szCs w:val="20"/>
        </w:rPr>
        <w:t>Main responsibilities:</w:t>
      </w:r>
      <w:r>
        <w:rPr>
          <w:rFonts w:ascii="Calibri" w:eastAsia="Calibri" w:hAnsi="Calibri" w:cs="Calibri"/>
          <w:b/>
          <w:sz w:val="20"/>
          <w:szCs w:val="20"/>
        </w:rPr>
        <w:br/>
      </w:r>
    </w:p>
    <w:p w14:paraId="2CA83ADF" w14:textId="77777777" w:rsidR="00E46BB5" w:rsidRDefault="0020275C" w:rsidP="00E32B4D">
      <w:pPr>
        <w:numPr>
          <w:ilvl w:val="3"/>
          <w:numId w:val="2"/>
        </w:numPr>
        <w:pBdr>
          <w:top w:val="nil"/>
          <w:left w:val="nil"/>
          <w:bottom w:val="nil"/>
          <w:right w:val="nil"/>
          <w:between w:val="nil"/>
        </w:pBdr>
        <w:spacing w:after="60"/>
        <w:ind w:left="450" w:right="-28" w:hanging="450"/>
        <w:jc w:val="both"/>
        <w:rPr>
          <w:color w:val="000000"/>
          <w:sz w:val="20"/>
          <w:szCs w:val="20"/>
        </w:rPr>
      </w:pPr>
      <w:r>
        <w:rPr>
          <w:rFonts w:ascii="Calibri" w:eastAsia="Calibri" w:hAnsi="Calibri" w:cs="Calibri"/>
          <w:color w:val="000000"/>
          <w:sz w:val="20"/>
          <w:szCs w:val="20"/>
        </w:rPr>
        <w:t>Assisted in developing and expanding the business with Managing Director</w:t>
      </w:r>
    </w:p>
    <w:p w14:paraId="4CE74F35" w14:textId="77777777" w:rsidR="00E46BB5" w:rsidRDefault="0020275C" w:rsidP="00E32B4D">
      <w:pPr>
        <w:numPr>
          <w:ilvl w:val="3"/>
          <w:numId w:val="2"/>
        </w:numPr>
        <w:pBdr>
          <w:top w:val="nil"/>
          <w:left w:val="nil"/>
          <w:bottom w:val="nil"/>
          <w:right w:val="nil"/>
          <w:between w:val="nil"/>
        </w:pBdr>
        <w:spacing w:after="60"/>
        <w:ind w:left="450" w:right="-28" w:hanging="450"/>
        <w:jc w:val="both"/>
        <w:rPr>
          <w:color w:val="000000"/>
          <w:sz w:val="20"/>
          <w:szCs w:val="20"/>
        </w:rPr>
      </w:pPr>
      <w:r>
        <w:rPr>
          <w:rFonts w:ascii="Calibri" w:eastAsia="Calibri" w:hAnsi="Calibri" w:cs="Calibri"/>
          <w:color w:val="000000"/>
          <w:sz w:val="20"/>
          <w:szCs w:val="20"/>
        </w:rPr>
        <w:t>Ensuring that products met certain thresholds of acceptability</w:t>
      </w:r>
    </w:p>
    <w:p w14:paraId="60D6880F" w14:textId="77777777" w:rsidR="00E46BB5" w:rsidRDefault="0020275C" w:rsidP="00E32B4D">
      <w:pPr>
        <w:numPr>
          <w:ilvl w:val="3"/>
          <w:numId w:val="2"/>
        </w:numPr>
        <w:pBdr>
          <w:top w:val="nil"/>
          <w:left w:val="nil"/>
          <w:bottom w:val="nil"/>
          <w:right w:val="nil"/>
          <w:between w:val="nil"/>
        </w:pBdr>
        <w:spacing w:after="60"/>
        <w:ind w:left="450" w:right="-28" w:hanging="450"/>
        <w:jc w:val="both"/>
        <w:rPr>
          <w:color w:val="000000"/>
          <w:sz w:val="20"/>
          <w:szCs w:val="20"/>
        </w:rPr>
      </w:pPr>
      <w:r>
        <w:rPr>
          <w:rFonts w:ascii="Calibri" w:eastAsia="Calibri" w:hAnsi="Calibri" w:cs="Calibri"/>
          <w:color w:val="000000"/>
          <w:sz w:val="20"/>
          <w:szCs w:val="20"/>
        </w:rPr>
        <w:t>Process improvements</w:t>
      </w:r>
    </w:p>
    <w:p w14:paraId="212E7F31" w14:textId="77777777" w:rsidR="00E46BB5" w:rsidRDefault="0020275C" w:rsidP="00E32B4D">
      <w:pPr>
        <w:numPr>
          <w:ilvl w:val="3"/>
          <w:numId w:val="2"/>
        </w:numPr>
        <w:pBdr>
          <w:top w:val="nil"/>
          <w:left w:val="nil"/>
          <w:bottom w:val="nil"/>
          <w:right w:val="nil"/>
          <w:between w:val="nil"/>
        </w:pBdr>
        <w:spacing w:after="60"/>
        <w:ind w:left="450" w:right="-28" w:hanging="450"/>
        <w:jc w:val="both"/>
        <w:rPr>
          <w:color w:val="000000"/>
          <w:sz w:val="20"/>
          <w:szCs w:val="20"/>
        </w:rPr>
      </w:pPr>
      <w:r>
        <w:rPr>
          <w:rFonts w:ascii="Calibri" w:eastAsia="Calibri" w:hAnsi="Calibri" w:cs="Calibri"/>
          <w:color w:val="000000"/>
          <w:sz w:val="20"/>
          <w:szCs w:val="20"/>
        </w:rPr>
        <w:t>Deputy to the Responsible Person</w:t>
      </w:r>
    </w:p>
    <w:p w14:paraId="0FD2492E" w14:textId="77777777" w:rsidR="00E46BB5" w:rsidRDefault="0020275C" w:rsidP="00E32B4D">
      <w:pPr>
        <w:numPr>
          <w:ilvl w:val="3"/>
          <w:numId w:val="2"/>
        </w:numPr>
        <w:pBdr>
          <w:top w:val="nil"/>
          <w:left w:val="nil"/>
          <w:bottom w:val="nil"/>
          <w:right w:val="nil"/>
          <w:between w:val="nil"/>
        </w:pBdr>
        <w:spacing w:after="60"/>
        <w:ind w:left="450" w:right="-28" w:hanging="450"/>
        <w:jc w:val="both"/>
        <w:rPr>
          <w:rFonts w:ascii="Calibri" w:eastAsia="Calibri" w:hAnsi="Calibri" w:cs="Calibri"/>
          <w:sz w:val="20"/>
          <w:szCs w:val="20"/>
        </w:rPr>
      </w:pPr>
      <w:r>
        <w:rPr>
          <w:rFonts w:ascii="Calibri" w:eastAsia="Calibri" w:hAnsi="Calibri" w:cs="Calibri"/>
          <w:sz w:val="20"/>
          <w:szCs w:val="20"/>
        </w:rPr>
        <w:t>Managing Product Recalls</w:t>
      </w:r>
    </w:p>
    <w:p w14:paraId="114E1D0A" w14:textId="77777777" w:rsidR="00E46BB5" w:rsidRDefault="0020275C" w:rsidP="00E32B4D">
      <w:pPr>
        <w:numPr>
          <w:ilvl w:val="3"/>
          <w:numId w:val="2"/>
        </w:numPr>
        <w:pBdr>
          <w:top w:val="nil"/>
          <w:left w:val="nil"/>
          <w:bottom w:val="nil"/>
          <w:right w:val="nil"/>
          <w:between w:val="nil"/>
        </w:pBdr>
        <w:spacing w:after="60"/>
        <w:ind w:left="450" w:right="-28" w:hanging="450"/>
        <w:jc w:val="both"/>
        <w:rPr>
          <w:rFonts w:ascii="Calibri" w:eastAsia="Calibri" w:hAnsi="Calibri" w:cs="Calibri"/>
          <w:sz w:val="20"/>
          <w:szCs w:val="20"/>
        </w:rPr>
      </w:pPr>
      <w:r>
        <w:rPr>
          <w:rFonts w:ascii="Calibri" w:eastAsia="Calibri" w:hAnsi="Calibri" w:cs="Calibri"/>
          <w:sz w:val="20"/>
          <w:szCs w:val="20"/>
        </w:rPr>
        <w:lastRenderedPageBreak/>
        <w:t>Maintained the Quality Management System</w:t>
      </w:r>
    </w:p>
    <w:p w14:paraId="7CBCCC5D" w14:textId="77777777" w:rsidR="00E46BB5" w:rsidRDefault="0020275C" w:rsidP="00E32B4D">
      <w:pPr>
        <w:numPr>
          <w:ilvl w:val="3"/>
          <w:numId w:val="2"/>
        </w:numPr>
        <w:pBdr>
          <w:top w:val="nil"/>
          <w:left w:val="nil"/>
          <w:bottom w:val="nil"/>
          <w:right w:val="nil"/>
          <w:between w:val="nil"/>
        </w:pBdr>
        <w:spacing w:after="60"/>
        <w:ind w:left="450" w:right="-28" w:hanging="450"/>
        <w:jc w:val="both"/>
        <w:rPr>
          <w:color w:val="000000"/>
          <w:sz w:val="20"/>
          <w:szCs w:val="20"/>
        </w:rPr>
      </w:pPr>
      <w:r>
        <w:rPr>
          <w:rFonts w:ascii="Calibri" w:eastAsia="Calibri" w:hAnsi="Calibri" w:cs="Calibri"/>
          <w:color w:val="000000"/>
          <w:sz w:val="20"/>
          <w:szCs w:val="20"/>
        </w:rPr>
        <w:t>Giving advice and support on a range of quality issues as required</w:t>
      </w:r>
    </w:p>
    <w:p w14:paraId="71F913C7" w14:textId="77777777" w:rsidR="00E46BB5" w:rsidRDefault="0020275C" w:rsidP="00E32B4D">
      <w:pPr>
        <w:numPr>
          <w:ilvl w:val="0"/>
          <w:numId w:val="2"/>
        </w:numPr>
        <w:pBdr>
          <w:top w:val="nil"/>
          <w:left w:val="nil"/>
          <w:bottom w:val="nil"/>
          <w:right w:val="nil"/>
          <w:between w:val="nil"/>
        </w:pBdr>
        <w:spacing w:after="60"/>
        <w:ind w:left="450" w:right="-28" w:hanging="450"/>
        <w:jc w:val="both"/>
        <w:rPr>
          <w:color w:val="000000"/>
          <w:sz w:val="20"/>
          <w:szCs w:val="20"/>
        </w:rPr>
      </w:pPr>
      <w:r>
        <w:rPr>
          <w:rFonts w:ascii="Calibri" w:eastAsia="Calibri" w:hAnsi="Calibri" w:cs="Calibri"/>
          <w:color w:val="000000"/>
          <w:sz w:val="20"/>
          <w:szCs w:val="20"/>
        </w:rPr>
        <w:t xml:space="preserve">Liaised with the Medicines Health &amp; Regulations Agency with regards to licence applications  </w:t>
      </w:r>
    </w:p>
    <w:p w14:paraId="7B78AD34" w14:textId="77777777" w:rsidR="00E46BB5" w:rsidRDefault="0020275C" w:rsidP="00E32B4D">
      <w:pPr>
        <w:numPr>
          <w:ilvl w:val="0"/>
          <w:numId w:val="2"/>
        </w:numPr>
        <w:pBdr>
          <w:top w:val="nil"/>
          <w:left w:val="nil"/>
          <w:bottom w:val="nil"/>
          <w:right w:val="nil"/>
          <w:between w:val="nil"/>
        </w:pBdr>
        <w:spacing w:after="60"/>
        <w:ind w:left="450" w:right="-28" w:hanging="450"/>
        <w:jc w:val="both"/>
        <w:rPr>
          <w:color w:val="000000"/>
          <w:sz w:val="20"/>
          <w:szCs w:val="20"/>
        </w:rPr>
      </w:pPr>
      <w:r>
        <w:rPr>
          <w:rFonts w:ascii="Calibri" w:eastAsia="Calibri" w:hAnsi="Calibri" w:cs="Calibri"/>
          <w:color w:val="000000"/>
          <w:sz w:val="20"/>
          <w:szCs w:val="20"/>
        </w:rPr>
        <w:t>Organised carton and label artwork for submission to MHRA</w:t>
      </w:r>
    </w:p>
    <w:p w14:paraId="5F99A417" w14:textId="77777777" w:rsidR="00E46BB5" w:rsidRDefault="0020275C" w:rsidP="00E32B4D">
      <w:pPr>
        <w:numPr>
          <w:ilvl w:val="0"/>
          <w:numId w:val="2"/>
        </w:numPr>
        <w:pBdr>
          <w:top w:val="nil"/>
          <w:left w:val="nil"/>
          <w:bottom w:val="nil"/>
          <w:right w:val="nil"/>
          <w:between w:val="nil"/>
        </w:pBdr>
        <w:spacing w:after="60"/>
        <w:ind w:left="450" w:right="-28" w:hanging="450"/>
        <w:jc w:val="both"/>
        <w:rPr>
          <w:color w:val="000000"/>
          <w:sz w:val="20"/>
          <w:szCs w:val="20"/>
        </w:rPr>
      </w:pPr>
      <w:r>
        <w:rPr>
          <w:rFonts w:ascii="Calibri" w:eastAsia="Calibri" w:hAnsi="Calibri" w:cs="Calibri"/>
          <w:color w:val="000000"/>
          <w:sz w:val="20"/>
          <w:szCs w:val="20"/>
        </w:rPr>
        <w:t>Preparing for audits and inspections</w:t>
      </w:r>
    </w:p>
    <w:p w14:paraId="2438FE78" w14:textId="77777777" w:rsidR="00E46BB5" w:rsidRDefault="0020275C" w:rsidP="00E32B4D">
      <w:pPr>
        <w:numPr>
          <w:ilvl w:val="0"/>
          <w:numId w:val="4"/>
        </w:numPr>
        <w:pBdr>
          <w:top w:val="nil"/>
          <w:left w:val="nil"/>
          <w:bottom w:val="nil"/>
          <w:right w:val="nil"/>
          <w:between w:val="nil"/>
        </w:pBdr>
        <w:ind w:left="450" w:right="-28" w:hanging="450"/>
        <w:jc w:val="both"/>
        <w:rPr>
          <w:color w:val="000000"/>
        </w:rPr>
      </w:pPr>
      <w:r>
        <w:rPr>
          <w:rFonts w:ascii="Calibri" w:eastAsia="Calibri" w:hAnsi="Calibri" w:cs="Calibri"/>
          <w:color w:val="000000"/>
          <w:sz w:val="20"/>
          <w:szCs w:val="20"/>
        </w:rPr>
        <w:t>Employed, trained and Line-Managed 3 members of staff, including appraisals</w:t>
      </w:r>
    </w:p>
    <w:p w14:paraId="3986FB97" w14:textId="77777777" w:rsidR="00E46BB5" w:rsidRDefault="0020275C" w:rsidP="00E32B4D">
      <w:pPr>
        <w:numPr>
          <w:ilvl w:val="0"/>
          <w:numId w:val="4"/>
        </w:numPr>
        <w:pBdr>
          <w:top w:val="nil"/>
          <w:left w:val="nil"/>
          <w:bottom w:val="nil"/>
          <w:right w:val="nil"/>
          <w:between w:val="nil"/>
        </w:pBdr>
        <w:ind w:left="450" w:right="-28" w:hanging="450"/>
        <w:jc w:val="both"/>
        <w:rPr>
          <w:color w:val="000000"/>
        </w:rPr>
      </w:pPr>
      <w:r>
        <w:rPr>
          <w:rFonts w:ascii="Calibri" w:eastAsia="Calibri" w:hAnsi="Calibri" w:cs="Calibri"/>
          <w:color w:val="000000"/>
          <w:sz w:val="20"/>
          <w:szCs w:val="20"/>
        </w:rPr>
        <w:t>Sourced viable products for licensing</w:t>
      </w:r>
    </w:p>
    <w:p w14:paraId="0A6E99F7" w14:textId="77777777" w:rsidR="00E46BB5" w:rsidRDefault="0020275C" w:rsidP="00E32B4D">
      <w:pPr>
        <w:numPr>
          <w:ilvl w:val="0"/>
          <w:numId w:val="4"/>
        </w:numPr>
        <w:pBdr>
          <w:top w:val="nil"/>
          <w:left w:val="nil"/>
          <w:bottom w:val="nil"/>
          <w:right w:val="nil"/>
          <w:between w:val="nil"/>
        </w:pBdr>
        <w:ind w:left="450" w:right="-28" w:hanging="450"/>
        <w:jc w:val="both"/>
        <w:rPr>
          <w:color w:val="000000"/>
        </w:rPr>
      </w:pPr>
      <w:r>
        <w:rPr>
          <w:rFonts w:ascii="Calibri" w:eastAsia="Calibri" w:hAnsi="Calibri" w:cs="Calibri"/>
          <w:color w:val="000000"/>
          <w:sz w:val="20"/>
          <w:szCs w:val="20"/>
        </w:rPr>
        <w:t>Established customer relations</w:t>
      </w:r>
    </w:p>
    <w:p w14:paraId="50153E7E" w14:textId="77777777" w:rsidR="00E46BB5" w:rsidRDefault="0020275C" w:rsidP="00E32B4D">
      <w:pPr>
        <w:numPr>
          <w:ilvl w:val="0"/>
          <w:numId w:val="4"/>
        </w:numPr>
        <w:pBdr>
          <w:top w:val="nil"/>
          <w:left w:val="nil"/>
          <w:bottom w:val="nil"/>
          <w:right w:val="nil"/>
          <w:between w:val="nil"/>
        </w:pBdr>
        <w:ind w:left="450" w:right="-28" w:hanging="450"/>
        <w:jc w:val="both"/>
        <w:rPr>
          <w:color w:val="000000"/>
        </w:rPr>
      </w:pPr>
      <w:r>
        <w:rPr>
          <w:rFonts w:ascii="Calibri" w:eastAsia="Calibri" w:hAnsi="Calibri" w:cs="Calibri"/>
          <w:color w:val="000000"/>
          <w:sz w:val="20"/>
          <w:szCs w:val="20"/>
        </w:rPr>
        <w:t>Sales and customer services</w:t>
      </w:r>
    </w:p>
    <w:p w14:paraId="5A0B5697" w14:textId="77777777" w:rsidR="00E46BB5" w:rsidRDefault="0020275C" w:rsidP="00E32B4D">
      <w:pPr>
        <w:numPr>
          <w:ilvl w:val="0"/>
          <w:numId w:val="4"/>
        </w:numPr>
        <w:pBdr>
          <w:top w:val="nil"/>
          <w:left w:val="nil"/>
          <w:bottom w:val="nil"/>
          <w:right w:val="nil"/>
          <w:between w:val="nil"/>
        </w:pBdr>
        <w:ind w:left="450" w:right="-28" w:hanging="450"/>
        <w:jc w:val="both"/>
        <w:rPr>
          <w:color w:val="000000"/>
        </w:rPr>
      </w:pPr>
      <w:r>
        <w:rPr>
          <w:rFonts w:ascii="Calibri" w:eastAsia="Calibri" w:hAnsi="Calibri" w:cs="Calibri"/>
          <w:color w:val="000000"/>
          <w:sz w:val="20"/>
          <w:szCs w:val="20"/>
        </w:rPr>
        <w:t>Co-ordinated all purchases and shipments for Scandinavia</w:t>
      </w:r>
    </w:p>
    <w:p w14:paraId="0005D180" w14:textId="77777777" w:rsidR="00E46BB5" w:rsidRDefault="0020275C" w:rsidP="00E32B4D">
      <w:pPr>
        <w:numPr>
          <w:ilvl w:val="0"/>
          <w:numId w:val="4"/>
        </w:numPr>
        <w:pBdr>
          <w:top w:val="nil"/>
          <w:left w:val="nil"/>
          <w:bottom w:val="nil"/>
          <w:right w:val="nil"/>
          <w:between w:val="nil"/>
        </w:pBdr>
        <w:ind w:left="450" w:right="-28" w:hanging="450"/>
        <w:jc w:val="both"/>
        <w:rPr>
          <w:color w:val="000000"/>
        </w:rPr>
      </w:pPr>
      <w:r>
        <w:rPr>
          <w:rFonts w:ascii="Calibri" w:eastAsia="Calibri" w:hAnsi="Calibri" w:cs="Calibri"/>
          <w:color w:val="000000"/>
          <w:sz w:val="20"/>
          <w:szCs w:val="20"/>
        </w:rPr>
        <w:t>Co-ordinated importation of product from various European suppliers</w:t>
      </w:r>
    </w:p>
    <w:p w14:paraId="7A42CB87" w14:textId="77777777" w:rsidR="00E46BB5" w:rsidRDefault="0020275C" w:rsidP="00E32B4D">
      <w:pPr>
        <w:numPr>
          <w:ilvl w:val="0"/>
          <w:numId w:val="4"/>
        </w:numPr>
        <w:pBdr>
          <w:top w:val="nil"/>
          <w:left w:val="nil"/>
          <w:bottom w:val="nil"/>
          <w:right w:val="nil"/>
          <w:between w:val="nil"/>
        </w:pBdr>
        <w:ind w:left="450" w:right="-28" w:hanging="450"/>
        <w:jc w:val="both"/>
        <w:rPr>
          <w:color w:val="000000"/>
        </w:rPr>
      </w:pPr>
      <w:r>
        <w:rPr>
          <w:rFonts w:ascii="Calibri" w:eastAsia="Calibri" w:hAnsi="Calibri" w:cs="Calibri"/>
          <w:color w:val="000000"/>
          <w:sz w:val="20"/>
          <w:szCs w:val="20"/>
        </w:rPr>
        <w:t>Submitted monthly Intra-Stat data for Customs and Excise</w:t>
      </w:r>
    </w:p>
    <w:p w14:paraId="6F86E471" w14:textId="77777777" w:rsidR="00E46BB5" w:rsidRDefault="0020275C" w:rsidP="00E32B4D">
      <w:pPr>
        <w:pBdr>
          <w:top w:val="nil"/>
          <w:left w:val="nil"/>
          <w:bottom w:val="nil"/>
          <w:right w:val="nil"/>
          <w:between w:val="nil"/>
        </w:pBdr>
        <w:tabs>
          <w:tab w:val="left" w:pos="426"/>
        </w:tabs>
        <w:spacing w:after="60"/>
        <w:ind w:right="-28" w:hanging="540"/>
        <w:jc w:val="both"/>
        <w:rPr>
          <w:rFonts w:ascii="Calibri" w:eastAsia="Calibri" w:hAnsi="Calibri" w:cs="Calibri"/>
          <w:color w:val="000000"/>
          <w:sz w:val="20"/>
          <w:szCs w:val="20"/>
        </w:rPr>
      </w:pPr>
      <w:r>
        <w:rPr>
          <w:rFonts w:ascii="Calibri" w:eastAsia="Calibri" w:hAnsi="Calibri" w:cs="Calibri"/>
          <w:color w:val="000000"/>
          <w:sz w:val="22"/>
          <w:szCs w:val="22"/>
        </w:rPr>
        <w:br/>
      </w:r>
      <w:r>
        <w:rPr>
          <w:rFonts w:ascii="Calibri" w:eastAsia="Calibri" w:hAnsi="Calibri" w:cs="Calibri"/>
          <w:b/>
          <w:color w:val="000000"/>
          <w:sz w:val="20"/>
          <w:szCs w:val="20"/>
        </w:rPr>
        <w:t>Sales Coordinator, Morgan &amp; Oates, UK</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 xml:space="preserve">     </w:t>
      </w:r>
      <w:r>
        <w:rPr>
          <w:rFonts w:ascii="Calibri" w:eastAsia="Calibri" w:hAnsi="Calibri" w:cs="Calibri"/>
          <w:b/>
          <w:sz w:val="20"/>
          <w:szCs w:val="20"/>
        </w:rPr>
        <w:t>Mar 1996 – Mar 2000</w:t>
      </w:r>
      <w:r>
        <w:rPr>
          <w:rFonts w:ascii="Calibri" w:eastAsia="Calibri" w:hAnsi="Calibri" w:cs="Calibri"/>
          <w:b/>
          <w:sz w:val="20"/>
          <w:szCs w:val="20"/>
        </w:rPr>
        <w:tab/>
      </w:r>
      <w:r>
        <w:rPr>
          <w:rFonts w:ascii="Calibri" w:eastAsia="Calibri" w:hAnsi="Calibri" w:cs="Calibri"/>
          <w:b/>
          <w:color w:val="000000"/>
          <w:sz w:val="20"/>
          <w:szCs w:val="20"/>
        </w:rPr>
        <w:tab/>
      </w:r>
    </w:p>
    <w:p w14:paraId="24F6A822" w14:textId="77777777" w:rsidR="00E46BB5" w:rsidRDefault="0020275C" w:rsidP="00E32B4D">
      <w:pPr>
        <w:tabs>
          <w:tab w:val="left" w:pos="540"/>
          <w:tab w:val="left" w:pos="1980"/>
          <w:tab w:val="left" w:pos="7320"/>
        </w:tabs>
        <w:ind w:right="-28"/>
        <w:rPr>
          <w:rFonts w:ascii="Calibri" w:eastAsia="Calibri" w:hAnsi="Calibri" w:cs="Calibri"/>
          <w:sz w:val="16"/>
          <w:szCs w:val="16"/>
        </w:rPr>
      </w:pPr>
      <w:r>
        <w:rPr>
          <w:rFonts w:ascii="Calibri" w:eastAsia="Calibri" w:hAnsi="Calibri" w:cs="Calibri"/>
          <w:b/>
          <w:sz w:val="20"/>
          <w:szCs w:val="20"/>
        </w:rPr>
        <w:t>Main responsibilities:</w:t>
      </w:r>
      <w:r>
        <w:rPr>
          <w:rFonts w:ascii="Calibri" w:eastAsia="Calibri" w:hAnsi="Calibri" w:cs="Calibri"/>
          <w:b/>
          <w:sz w:val="20"/>
          <w:szCs w:val="20"/>
        </w:rPr>
        <w:br/>
      </w:r>
    </w:p>
    <w:p w14:paraId="259CD52E" w14:textId="77777777" w:rsidR="00E46BB5" w:rsidRDefault="0020275C" w:rsidP="00E32B4D">
      <w:pPr>
        <w:pBdr>
          <w:top w:val="nil"/>
          <w:left w:val="nil"/>
          <w:bottom w:val="nil"/>
          <w:right w:val="nil"/>
          <w:between w:val="nil"/>
        </w:pBdr>
        <w:tabs>
          <w:tab w:val="left" w:pos="426"/>
        </w:tabs>
        <w:ind w:right="-28"/>
        <w:jc w:val="both"/>
        <w:rPr>
          <w:rFonts w:ascii="Calibri" w:eastAsia="Calibri" w:hAnsi="Calibri" w:cs="Calibri"/>
          <w:color w:val="000000"/>
          <w:sz w:val="20"/>
          <w:szCs w:val="20"/>
        </w:rPr>
      </w:pPr>
      <w:r>
        <w:rPr>
          <w:rFonts w:ascii="Calibri" w:eastAsia="Calibri" w:hAnsi="Calibri" w:cs="Calibri"/>
          <w:color w:val="000000"/>
          <w:sz w:val="20"/>
          <w:szCs w:val="20"/>
        </w:rPr>
        <w:t>Managed Selfridges concessions in London and Manchester, including recruitment, wages, management of staff, stock control and merchandising. Other activities included:</w:t>
      </w:r>
    </w:p>
    <w:p w14:paraId="0CAAFB5D" w14:textId="77777777" w:rsidR="00E46BB5" w:rsidRDefault="00E46BB5" w:rsidP="00E32B4D">
      <w:pPr>
        <w:pBdr>
          <w:top w:val="nil"/>
          <w:left w:val="nil"/>
          <w:bottom w:val="nil"/>
          <w:right w:val="nil"/>
          <w:between w:val="nil"/>
        </w:pBdr>
        <w:tabs>
          <w:tab w:val="left" w:pos="426"/>
        </w:tabs>
        <w:ind w:right="-28"/>
        <w:jc w:val="both"/>
        <w:rPr>
          <w:rFonts w:ascii="Calibri" w:eastAsia="Calibri" w:hAnsi="Calibri" w:cs="Calibri"/>
          <w:sz w:val="20"/>
          <w:szCs w:val="20"/>
        </w:rPr>
      </w:pPr>
    </w:p>
    <w:p w14:paraId="1679D45D" w14:textId="77777777" w:rsidR="00E46BB5" w:rsidRDefault="0020275C" w:rsidP="00E32B4D">
      <w:pPr>
        <w:numPr>
          <w:ilvl w:val="0"/>
          <w:numId w:val="4"/>
        </w:numPr>
        <w:pBdr>
          <w:top w:val="nil"/>
          <w:left w:val="nil"/>
          <w:bottom w:val="nil"/>
          <w:right w:val="nil"/>
          <w:between w:val="nil"/>
        </w:pBdr>
        <w:tabs>
          <w:tab w:val="left" w:pos="426"/>
        </w:tabs>
        <w:ind w:left="426" w:right="-28" w:hanging="426"/>
        <w:jc w:val="both"/>
        <w:rPr>
          <w:color w:val="000000"/>
        </w:rPr>
      </w:pPr>
      <w:r>
        <w:rPr>
          <w:rFonts w:ascii="Calibri" w:eastAsia="Calibri" w:hAnsi="Calibri" w:cs="Calibri"/>
          <w:color w:val="000000"/>
          <w:sz w:val="20"/>
          <w:szCs w:val="20"/>
        </w:rPr>
        <w:t xml:space="preserve">Co-ordinating Mail Order and sales order processing for UK, </w:t>
      </w:r>
      <w:proofErr w:type="gramStart"/>
      <w:r>
        <w:rPr>
          <w:rFonts w:ascii="Calibri" w:eastAsia="Calibri" w:hAnsi="Calibri" w:cs="Calibri"/>
          <w:color w:val="000000"/>
          <w:sz w:val="20"/>
          <w:szCs w:val="20"/>
        </w:rPr>
        <w:t>Japan</w:t>
      </w:r>
      <w:proofErr w:type="gramEnd"/>
      <w:r>
        <w:rPr>
          <w:rFonts w:ascii="Calibri" w:eastAsia="Calibri" w:hAnsi="Calibri" w:cs="Calibri"/>
          <w:color w:val="000000"/>
          <w:sz w:val="20"/>
          <w:szCs w:val="20"/>
        </w:rPr>
        <w:t xml:space="preserve"> and US</w:t>
      </w:r>
    </w:p>
    <w:p w14:paraId="5AD4A264" w14:textId="77777777" w:rsidR="00E46BB5" w:rsidRDefault="0020275C" w:rsidP="00E32B4D">
      <w:pPr>
        <w:numPr>
          <w:ilvl w:val="0"/>
          <w:numId w:val="4"/>
        </w:numPr>
        <w:pBdr>
          <w:top w:val="nil"/>
          <w:left w:val="nil"/>
          <w:bottom w:val="nil"/>
          <w:right w:val="nil"/>
          <w:between w:val="nil"/>
        </w:pBdr>
        <w:tabs>
          <w:tab w:val="left" w:pos="426"/>
        </w:tabs>
        <w:ind w:left="426" w:right="-28" w:hanging="426"/>
        <w:jc w:val="both"/>
        <w:rPr>
          <w:color w:val="000000"/>
        </w:rPr>
      </w:pPr>
      <w:r>
        <w:rPr>
          <w:rFonts w:ascii="Calibri" w:eastAsia="Calibri" w:hAnsi="Calibri" w:cs="Calibri"/>
          <w:color w:val="000000"/>
          <w:sz w:val="20"/>
          <w:szCs w:val="20"/>
        </w:rPr>
        <w:t>Sourced fabric</w:t>
      </w:r>
    </w:p>
    <w:p w14:paraId="2A66AF6B" w14:textId="77777777" w:rsidR="00E46BB5" w:rsidRDefault="0020275C" w:rsidP="00E32B4D">
      <w:pPr>
        <w:numPr>
          <w:ilvl w:val="0"/>
          <w:numId w:val="4"/>
        </w:numPr>
        <w:pBdr>
          <w:top w:val="nil"/>
          <w:left w:val="nil"/>
          <w:bottom w:val="nil"/>
          <w:right w:val="nil"/>
          <w:between w:val="nil"/>
        </w:pBdr>
        <w:tabs>
          <w:tab w:val="left" w:pos="426"/>
        </w:tabs>
        <w:ind w:left="426" w:right="-28" w:hanging="426"/>
        <w:jc w:val="both"/>
        <w:rPr>
          <w:color w:val="000000"/>
        </w:rPr>
      </w:pPr>
      <w:r>
        <w:rPr>
          <w:rFonts w:ascii="Calibri" w:eastAsia="Calibri" w:hAnsi="Calibri" w:cs="Calibri"/>
          <w:color w:val="000000"/>
          <w:sz w:val="20"/>
          <w:szCs w:val="20"/>
        </w:rPr>
        <w:t>Exhibited at London Designer Show and many others which included design and build of stand.</w:t>
      </w:r>
    </w:p>
    <w:p w14:paraId="40647496" w14:textId="77777777" w:rsidR="00E46BB5" w:rsidRDefault="0020275C" w:rsidP="00E32B4D">
      <w:pPr>
        <w:numPr>
          <w:ilvl w:val="0"/>
          <w:numId w:val="4"/>
        </w:numPr>
        <w:pBdr>
          <w:top w:val="nil"/>
          <w:left w:val="nil"/>
          <w:bottom w:val="nil"/>
          <w:right w:val="nil"/>
          <w:between w:val="nil"/>
        </w:pBdr>
        <w:tabs>
          <w:tab w:val="left" w:pos="426"/>
        </w:tabs>
        <w:ind w:left="426" w:right="-28" w:hanging="426"/>
        <w:jc w:val="both"/>
        <w:rPr>
          <w:color w:val="000000"/>
        </w:rPr>
      </w:pPr>
      <w:r>
        <w:rPr>
          <w:rFonts w:ascii="Calibri" w:eastAsia="Calibri" w:hAnsi="Calibri" w:cs="Calibri"/>
          <w:color w:val="000000"/>
          <w:sz w:val="20"/>
          <w:szCs w:val="20"/>
        </w:rPr>
        <w:t>Submitted month end sale figures to the Board of Directors.</w:t>
      </w:r>
    </w:p>
    <w:p w14:paraId="68D97ABA" w14:textId="77777777" w:rsidR="00E46BB5" w:rsidRDefault="0020275C" w:rsidP="00E32B4D">
      <w:pPr>
        <w:numPr>
          <w:ilvl w:val="0"/>
          <w:numId w:val="4"/>
        </w:numPr>
        <w:pBdr>
          <w:top w:val="nil"/>
          <w:left w:val="nil"/>
          <w:bottom w:val="nil"/>
          <w:right w:val="nil"/>
          <w:between w:val="nil"/>
        </w:pBdr>
        <w:tabs>
          <w:tab w:val="left" w:pos="426"/>
        </w:tabs>
        <w:ind w:left="426" w:right="-28" w:hanging="426"/>
        <w:jc w:val="both"/>
        <w:rPr>
          <w:color w:val="000000"/>
        </w:rPr>
      </w:pPr>
      <w:r>
        <w:rPr>
          <w:rFonts w:ascii="Calibri" w:eastAsia="Calibri" w:hAnsi="Calibri" w:cs="Calibri"/>
          <w:color w:val="000000"/>
          <w:sz w:val="20"/>
          <w:szCs w:val="20"/>
        </w:rPr>
        <w:t>Warehouse stock control</w:t>
      </w:r>
    </w:p>
    <w:p w14:paraId="7A462269" w14:textId="77777777" w:rsidR="00E46BB5" w:rsidRDefault="0020275C" w:rsidP="00E32B4D">
      <w:pPr>
        <w:numPr>
          <w:ilvl w:val="0"/>
          <w:numId w:val="4"/>
        </w:numPr>
        <w:pBdr>
          <w:top w:val="nil"/>
          <w:left w:val="nil"/>
          <w:bottom w:val="nil"/>
          <w:right w:val="nil"/>
          <w:between w:val="nil"/>
        </w:pBdr>
        <w:tabs>
          <w:tab w:val="left" w:pos="426"/>
        </w:tabs>
        <w:ind w:left="426" w:right="-28" w:hanging="426"/>
        <w:jc w:val="both"/>
        <w:rPr>
          <w:color w:val="000000"/>
        </w:rPr>
      </w:pPr>
      <w:r>
        <w:rPr>
          <w:rFonts w:ascii="Calibri" w:eastAsia="Calibri" w:hAnsi="Calibri" w:cs="Calibri"/>
          <w:color w:val="000000"/>
          <w:sz w:val="20"/>
          <w:szCs w:val="20"/>
        </w:rPr>
        <w:t xml:space="preserve">Responsible for Sales Agents in Hong Kong, Germany, </w:t>
      </w:r>
      <w:proofErr w:type="gramStart"/>
      <w:r>
        <w:rPr>
          <w:rFonts w:ascii="Calibri" w:eastAsia="Calibri" w:hAnsi="Calibri" w:cs="Calibri"/>
          <w:color w:val="000000"/>
          <w:sz w:val="20"/>
          <w:szCs w:val="20"/>
        </w:rPr>
        <w:t>France</w:t>
      </w:r>
      <w:proofErr w:type="gramEnd"/>
      <w:r>
        <w:rPr>
          <w:rFonts w:ascii="Calibri" w:eastAsia="Calibri" w:hAnsi="Calibri" w:cs="Calibri"/>
          <w:color w:val="000000"/>
          <w:sz w:val="20"/>
          <w:szCs w:val="20"/>
        </w:rPr>
        <w:t xml:space="preserve"> and USA.</w:t>
      </w:r>
    </w:p>
    <w:p w14:paraId="6FA3051C" w14:textId="77777777" w:rsidR="00E46BB5" w:rsidRDefault="00E46BB5" w:rsidP="00E32B4D">
      <w:pPr>
        <w:pBdr>
          <w:top w:val="nil"/>
          <w:left w:val="nil"/>
          <w:bottom w:val="nil"/>
          <w:right w:val="nil"/>
          <w:between w:val="nil"/>
        </w:pBdr>
        <w:tabs>
          <w:tab w:val="left" w:pos="426"/>
        </w:tabs>
        <w:spacing w:after="60"/>
        <w:ind w:left="2340" w:right="-28" w:hanging="360"/>
        <w:jc w:val="both"/>
        <w:rPr>
          <w:rFonts w:ascii="Calibri" w:eastAsia="Calibri" w:hAnsi="Calibri" w:cs="Calibri"/>
          <w:color w:val="000000"/>
          <w:sz w:val="16"/>
          <w:szCs w:val="16"/>
        </w:rPr>
      </w:pPr>
    </w:p>
    <w:p w14:paraId="5C0803D3" w14:textId="77777777" w:rsidR="00E46BB5" w:rsidRDefault="0020275C" w:rsidP="00E32B4D">
      <w:pPr>
        <w:tabs>
          <w:tab w:val="left" w:pos="7371"/>
        </w:tabs>
        <w:ind w:right="-28"/>
        <w:rPr>
          <w:rFonts w:ascii="Calibri" w:eastAsia="Calibri" w:hAnsi="Calibri" w:cs="Calibri"/>
        </w:rPr>
      </w:pPr>
      <w:r>
        <w:rPr>
          <w:rFonts w:ascii="Calibri" w:eastAsia="Calibri" w:hAnsi="Calibri" w:cs="Calibri"/>
          <w:b/>
        </w:rPr>
        <w:t>Executive PA, Merck Generics, UK (Now Mylan)</w:t>
      </w:r>
      <w:r>
        <w:rPr>
          <w:rFonts w:ascii="Calibri" w:eastAsia="Calibri" w:hAnsi="Calibri" w:cs="Calibri"/>
          <w:b/>
        </w:rPr>
        <w:tab/>
        <w:t>Oct 1991 – Mar 1996</w:t>
      </w:r>
      <w:r>
        <w:rPr>
          <w:rFonts w:ascii="Calibri" w:eastAsia="Calibri" w:hAnsi="Calibri" w:cs="Calibri"/>
          <w:b/>
        </w:rPr>
        <w:tab/>
      </w:r>
      <w:r>
        <w:rPr>
          <w:rFonts w:ascii="Calibri" w:eastAsia="Calibri" w:hAnsi="Calibri" w:cs="Calibri"/>
          <w:b/>
        </w:rPr>
        <w:tab/>
      </w:r>
    </w:p>
    <w:p w14:paraId="3A878AD9" w14:textId="77777777" w:rsidR="00E46BB5" w:rsidRDefault="0020275C" w:rsidP="00E32B4D">
      <w:pPr>
        <w:tabs>
          <w:tab w:val="left" w:pos="540"/>
          <w:tab w:val="left" w:pos="1980"/>
          <w:tab w:val="left" w:pos="7320"/>
        </w:tabs>
        <w:ind w:right="-28"/>
        <w:rPr>
          <w:rFonts w:ascii="Calibri" w:eastAsia="Calibri" w:hAnsi="Calibri" w:cs="Calibri"/>
          <w:sz w:val="16"/>
          <w:szCs w:val="16"/>
        </w:rPr>
      </w:pPr>
      <w:r>
        <w:rPr>
          <w:rFonts w:ascii="Calibri" w:eastAsia="Calibri" w:hAnsi="Calibri" w:cs="Calibri"/>
          <w:b/>
          <w:sz w:val="22"/>
          <w:szCs w:val="22"/>
        </w:rPr>
        <w:t>Main responsibilities:</w:t>
      </w:r>
      <w:r>
        <w:rPr>
          <w:rFonts w:ascii="Calibri" w:eastAsia="Calibri" w:hAnsi="Calibri" w:cs="Calibri"/>
          <w:b/>
          <w:sz w:val="22"/>
          <w:szCs w:val="22"/>
        </w:rPr>
        <w:br/>
      </w:r>
    </w:p>
    <w:p w14:paraId="7CE66E76" w14:textId="77777777" w:rsidR="00E46BB5" w:rsidRDefault="0020275C" w:rsidP="00E32B4D">
      <w:pPr>
        <w:numPr>
          <w:ilvl w:val="0"/>
          <w:numId w:val="4"/>
        </w:numPr>
        <w:pBdr>
          <w:top w:val="nil"/>
          <w:left w:val="nil"/>
          <w:bottom w:val="nil"/>
          <w:right w:val="nil"/>
          <w:between w:val="nil"/>
        </w:pBdr>
        <w:tabs>
          <w:tab w:val="left" w:pos="426"/>
        </w:tabs>
        <w:ind w:left="425" w:right="-28" w:hanging="425"/>
        <w:jc w:val="both"/>
        <w:rPr>
          <w:color w:val="000000"/>
        </w:rPr>
      </w:pPr>
      <w:r>
        <w:rPr>
          <w:rFonts w:ascii="Calibri" w:eastAsia="Calibri" w:hAnsi="Calibri" w:cs="Calibri"/>
          <w:color w:val="000000"/>
          <w:sz w:val="20"/>
          <w:szCs w:val="20"/>
        </w:rPr>
        <w:t>Joined the company as a Junior Secretary carrying out general office duties.  Promoted to Registration Assistant and then again to PA working for four Directors.</w:t>
      </w:r>
    </w:p>
    <w:p w14:paraId="2F289795" w14:textId="77777777" w:rsidR="00E46BB5" w:rsidRDefault="0020275C" w:rsidP="00E32B4D">
      <w:pPr>
        <w:numPr>
          <w:ilvl w:val="0"/>
          <w:numId w:val="4"/>
        </w:numPr>
        <w:pBdr>
          <w:top w:val="nil"/>
          <w:left w:val="nil"/>
          <w:bottom w:val="nil"/>
          <w:right w:val="nil"/>
          <w:between w:val="nil"/>
        </w:pBdr>
        <w:tabs>
          <w:tab w:val="left" w:pos="426"/>
        </w:tabs>
        <w:ind w:left="425" w:right="-28" w:hanging="425"/>
        <w:jc w:val="both"/>
        <w:rPr>
          <w:color w:val="000000"/>
        </w:rPr>
      </w:pPr>
      <w:r>
        <w:rPr>
          <w:rFonts w:ascii="Calibri" w:eastAsia="Calibri" w:hAnsi="Calibri" w:cs="Calibri"/>
          <w:color w:val="000000"/>
          <w:sz w:val="20"/>
          <w:szCs w:val="20"/>
        </w:rPr>
        <w:t>Sales Team Administrator – Dealing with exports, hospitals, submitting registration dossiers to relevant countries and working to tight deadlines.</w:t>
      </w:r>
    </w:p>
    <w:p w14:paraId="434C0C91" w14:textId="77777777" w:rsidR="00E46BB5" w:rsidRDefault="00E46BB5" w:rsidP="00E32B4D">
      <w:pPr>
        <w:pBdr>
          <w:top w:val="nil"/>
          <w:left w:val="nil"/>
          <w:bottom w:val="nil"/>
          <w:right w:val="nil"/>
          <w:between w:val="nil"/>
        </w:pBdr>
        <w:tabs>
          <w:tab w:val="left" w:pos="426"/>
        </w:tabs>
        <w:ind w:left="425" w:right="-28" w:hanging="360"/>
        <w:jc w:val="both"/>
        <w:rPr>
          <w:rFonts w:ascii="Calibri" w:eastAsia="Calibri" w:hAnsi="Calibri" w:cs="Calibri"/>
          <w:color w:val="000000"/>
          <w:sz w:val="20"/>
          <w:szCs w:val="20"/>
        </w:rPr>
      </w:pPr>
    </w:p>
    <w:p w14:paraId="578ADD8F" w14:textId="77777777" w:rsidR="00E46BB5" w:rsidRDefault="0020275C" w:rsidP="00E32B4D">
      <w:pPr>
        <w:tabs>
          <w:tab w:val="left" w:pos="720"/>
          <w:tab w:val="left" w:pos="1980"/>
          <w:tab w:val="left" w:pos="6480"/>
          <w:tab w:val="left" w:pos="6840"/>
          <w:tab w:val="left" w:pos="7200"/>
        </w:tabs>
        <w:ind w:right="-28"/>
        <w:rPr>
          <w:rFonts w:ascii="Arial Narrow" w:eastAsia="Arial Narrow" w:hAnsi="Arial Narrow" w:cs="Arial Narrow"/>
          <w:sz w:val="22"/>
          <w:szCs w:val="22"/>
        </w:rPr>
      </w:pPr>
      <w:r>
        <w:rPr>
          <w:noProof/>
        </w:rPr>
        <mc:AlternateContent>
          <mc:Choice Requires="wps">
            <w:drawing>
              <wp:anchor distT="0" distB="0" distL="114300" distR="114300" simplePos="0" relativeHeight="251665408" behindDoc="0" locked="0" layoutInCell="1" hidden="0" allowOverlap="1" wp14:anchorId="1043110C" wp14:editId="77F1BB85">
                <wp:simplePos x="0" y="0"/>
                <wp:positionH relativeFrom="column">
                  <wp:posOffset>1</wp:posOffset>
                </wp:positionH>
                <wp:positionV relativeFrom="paragraph">
                  <wp:posOffset>38100</wp:posOffset>
                </wp:positionV>
                <wp:extent cx="6650355" cy="25400"/>
                <wp:effectExtent l="0" t="0" r="0" b="0"/>
                <wp:wrapNone/>
                <wp:docPr id="4" name=""/>
                <wp:cNvGraphicFramePr/>
                <a:graphic xmlns:a="http://schemas.openxmlformats.org/drawingml/2006/main">
                  <a:graphicData uri="http://schemas.microsoft.com/office/word/2010/wordprocessingShape">
                    <wps:wsp>
                      <wps:cNvSpPr/>
                      <wps:spPr>
                        <a:xfrm>
                          <a:off x="2020823" y="3779683"/>
                          <a:ext cx="6650355" cy="635"/>
                        </a:xfrm>
                        <a:custGeom>
                          <a:avLst/>
                          <a:gdLst/>
                          <a:ahLst/>
                          <a:cxnLst/>
                          <a:rect l="l" t="t" r="r" b="b"/>
                          <a:pathLst>
                            <a:path w="10473" h="1" extrusionOk="0">
                              <a:moveTo>
                                <a:pt x="0" y="0"/>
                              </a:moveTo>
                              <a:lnTo>
                                <a:pt x="10473" y="0"/>
                              </a:lnTo>
                            </a:path>
                          </a:pathLst>
                        </a:custGeom>
                        <a:noFill/>
                        <a:ln w="25400" cap="flat" cmpd="sng">
                          <a:solidFill>
                            <a:srgbClr val="CCCCFF"/>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3D196C95" id="Freeform: Shape 4" o:spid="_x0000_s1026" style="position:absolute;margin-left:0;margin-top:3pt;width:523.65pt;height:2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0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" path="m,l10473,e" filled="f" strokecolor="#ccf" strokeweight="2pt">
                <v:stroke joinstyle="miter"/>
                <v:path arrowok="t" o:extrusionok="f"/>
              </v:shape>
            </w:pict>
          </mc:Fallback>
        </mc:AlternateContent>
      </w:r>
    </w:p>
    <w:p w14:paraId="05628A59" w14:textId="77777777" w:rsidR="00E46BB5" w:rsidRDefault="0020275C" w:rsidP="00E32B4D">
      <w:pPr>
        <w:pStyle w:val="Heading1"/>
        <w:tabs>
          <w:tab w:val="left" w:pos="7200"/>
        </w:tabs>
        <w:ind w:right="-28"/>
        <w:rPr>
          <w:rFonts w:ascii="Calibri" w:eastAsia="Calibri" w:hAnsi="Calibri" w:cs="Calibri"/>
          <w:sz w:val="28"/>
          <w:szCs w:val="28"/>
        </w:rPr>
      </w:pPr>
      <w:r>
        <w:rPr>
          <w:rFonts w:ascii="Calibri" w:eastAsia="Calibri" w:hAnsi="Calibri" w:cs="Calibri"/>
          <w:sz w:val="28"/>
          <w:szCs w:val="28"/>
        </w:rPr>
        <w:t>Education</w:t>
      </w:r>
    </w:p>
    <w:tbl>
      <w:tblPr>
        <w:tblStyle w:val="a0"/>
        <w:tblW w:w="12103" w:type="dxa"/>
        <w:tblInd w:w="-743" w:type="dxa"/>
        <w:tblLayout w:type="fixed"/>
        <w:tblLook w:val="0000" w:firstRow="0" w:lastRow="0" w:firstColumn="0" w:lastColumn="0" w:noHBand="0" w:noVBand="0"/>
      </w:tblPr>
      <w:tblGrid>
        <w:gridCol w:w="426"/>
        <w:gridCol w:w="11677"/>
      </w:tblGrid>
      <w:tr w:rsidR="00E46BB5" w14:paraId="4CDA4D17" w14:textId="77777777">
        <w:tc>
          <w:tcPr>
            <w:tcW w:w="426" w:type="dxa"/>
          </w:tcPr>
          <w:p w14:paraId="3062322E" w14:textId="77777777" w:rsidR="00E46BB5" w:rsidRDefault="00E46BB5" w:rsidP="00E32B4D">
            <w:pPr>
              <w:pBdr>
                <w:top w:val="nil"/>
                <w:left w:val="nil"/>
                <w:bottom w:val="nil"/>
                <w:right w:val="nil"/>
                <w:between w:val="nil"/>
              </w:pBdr>
              <w:spacing w:before="220"/>
              <w:ind w:right="-28"/>
              <w:rPr>
                <w:rFonts w:ascii="Calibri" w:eastAsia="Calibri" w:hAnsi="Calibri" w:cs="Calibri"/>
                <w:color w:val="000000"/>
                <w:sz w:val="20"/>
                <w:szCs w:val="20"/>
              </w:rPr>
            </w:pPr>
          </w:p>
        </w:tc>
        <w:tc>
          <w:tcPr>
            <w:tcW w:w="11678" w:type="dxa"/>
          </w:tcPr>
          <w:p w14:paraId="422BCAE1" w14:textId="77777777" w:rsidR="00E46BB5" w:rsidRDefault="0020275C" w:rsidP="00E32B4D">
            <w:pPr>
              <w:pBdr>
                <w:top w:val="nil"/>
                <w:left w:val="nil"/>
                <w:bottom w:val="nil"/>
                <w:right w:val="nil"/>
                <w:between w:val="nil"/>
              </w:pBdr>
              <w:tabs>
                <w:tab w:val="left" w:pos="2126"/>
              </w:tabs>
              <w:spacing w:before="60"/>
              <w:ind w:left="446" w:right="-28" w:hanging="129"/>
              <w:rPr>
                <w:rFonts w:ascii="Calibri" w:eastAsia="Calibri" w:hAnsi="Calibri" w:cs="Calibri"/>
                <w:color w:val="000000"/>
                <w:sz w:val="20"/>
                <w:szCs w:val="20"/>
              </w:rPr>
            </w:pPr>
            <w:r>
              <w:rPr>
                <w:rFonts w:ascii="Calibri" w:eastAsia="Calibri" w:hAnsi="Calibri" w:cs="Calibri"/>
                <w:b/>
                <w:color w:val="000000"/>
                <w:sz w:val="20"/>
                <w:szCs w:val="20"/>
              </w:rPr>
              <w:t>1989-1991 - De Havilland College, Welwyn Garden City, Herts</w:t>
            </w:r>
          </w:p>
          <w:p w14:paraId="2512EE1C" w14:textId="77777777" w:rsidR="00E46BB5" w:rsidRDefault="0020275C" w:rsidP="00E32B4D">
            <w:pPr>
              <w:numPr>
                <w:ilvl w:val="0"/>
                <w:numId w:val="1"/>
              </w:numPr>
              <w:pBdr>
                <w:top w:val="nil"/>
                <w:left w:val="nil"/>
                <w:bottom w:val="nil"/>
                <w:right w:val="nil"/>
                <w:between w:val="nil"/>
              </w:pBdr>
              <w:tabs>
                <w:tab w:val="left" w:pos="722"/>
              </w:tabs>
              <w:spacing w:after="60"/>
              <w:ind w:left="720" w:right="-28"/>
              <w:jc w:val="both"/>
              <w:rPr>
                <w:color w:val="000000"/>
              </w:rPr>
            </w:pPr>
            <w:r>
              <w:rPr>
                <w:rFonts w:ascii="Calibri" w:eastAsia="Calibri" w:hAnsi="Calibri" w:cs="Calibri"/>
                <w:color w:val="000000"/>
                <w:sz w:val="20"/>
                <w:szCs w:val="20"/>
              </w:rPr>
              <w:t>BTEC Diploma in Business and Finance</w:t>
            </w:r>
          </w:p>
          <w:p w14:paraId="62456FE0" w14:textId="77777777" w:rsidR="00E46BB5" w:rsidRDefault="0020275C" w:rsidP="00E32B4D">
            <w:pPr>
              <w:numPr>
                <w:ilvl w:val="0"/>
                <w:numId w:val="1"/>
              </w:numPr>
              <w:pBdr>
                <w:top w:val="nil"/>
                <w:left w:val="nil"/>
                <w:bottom w:val="nil"/>
                <w:right w:val="nil"/>
                <w:between w:val="nil"/>
              </w:pBdr>
              <w:tabs>
                <w:tab w:val="left" w:pos="722"/>
              </w:tabs>
              <w:spacing w:after="60"/>
              <w:ind w:left="720" w:right="-28"/>
              <w:jc w:val="both"/>
              <w:rPr>
                <w:color w:val="000000"/>
              </w:rPr>
            </w:pPr>
            <w:r>
              <w:rPr>
                <w:rFonts w:ascii="Calibri" w:eastAsia="Calibri" w:hAnsi="Calibri" w:cs="Calibri"/>
                <w:color w:val="000000"/>
                <w:sz w:val="20"/>
                <w:szCs w:val="20"/>
              </w:rPr>
              <w:t>Shorthand (Teeline) 40 wpm Distinction/50 wpm Distinction</w:t>
            </w:r>
          </w:p>
          <w:p w14:paraId="1CE1DE10" w14:textId="77777777" w:rsidR="00E46BB5" w:rsidRDefault="00E46BB5" w:rsidP="00E32B4D">
            <w:pPr>
              <w:pBdr>
                <w:top w:val="nil"/>
                <w:left w:val="nil"/>
                <w:bottom w:val="nil"/>
                <w:right w:val="nil"/>
                <w:between w:val="nil"/>
              </w:pBdr>
              <w:tabs>
                <w:tab w:val="left" w:pos="0"/>
                <w:tab w:val="left" w:pos="1980"/>
              </w:tabs>
              <w:spacing w:after="60"/>
              <w:ind w:left="446" w:right="-28" w:hanging="360"/>
              <w:jc w:val="both"/>
              <w:rPr>
                <w:rFonts w:ascii="Calibri" w:eastAsia="Calibri" w:hAnsi="Calibri" w:cs="Calibri"/>
                <w:color w:val="000000"/>
                <w:sz w:val="16"/>
                <w:szCs w:val="16"/>
              </w:rPr>
            </w:pPr>
          </w:p>
          <w:p w14:paraId="2010BEB1" w14:textId="77777777" w:rsidR="00E46BB5" w:rsidRDefault="0020275C" w:rsidP="00E32B4D">
            <w:pPr>
              <w:pBdr>
                <w:top w:val="nil"/>
                <w:left w:val="nil"/>
                <w:bottom w:val="nil"/>
                <w:right w:val="nil"/>
                <w:between w:val="nil"/>
              </w:pBdr>
              <w:tabs>
                <w:tab w:val="left" w:pos="2126"/>
              </w:tabs>
              <w:spacing w:before="60"/>
              <w:ind w:left="317" w:right="-28"/>
              <w:rPr>
                <w:rFonts w:ascii="Calibri" w:eastAsia="Calibri" w:hAnsi="Calibri" w:cs="Calibri"/>
                <w:color w:val="000000"/>
                <w:sz w:val="20"/>
                <w:szCs w:val="20"/>
              </w:rPr>
            </w:pPr>
            <w:r>
              <w:rPr>
                <w:rFonts w:ascii="Calibri" w:eastAsia="Calibri" w:hAnsi="Calibri" w:cs="Calibri"/>
                <w:b/>
                <w:color w:val="000000"/>
                <w:sz w:val="20"/>
                <w:szCs w:val="20"/>
              </w:rPr>
              <w:t>1984-1989- Mount Grace Comp, Potters Bar, Herts</w:t>
            </w:r>
          </w:p>
          <w:p w14:paraId="3D704C97" w14:textId="77777777" w:rsidR="00E46BB5" w:rsidRDefault="0020275C" w:rsidP="00E32B4D">
            <w:pPr>
              <w:numPr>
                <w:ilvl w:val="0"/>
                <w:numId w:val="1"/>
              </w:numPr>
              <w:pBdr>
                <w:top w:val="nil"/>
                <w:left w:val="nil"/>
                <w:bottom w:val="nil"/>
                <w:right w:val="nil"/>
                <w:between w:val="nil"/>
              </w:pBdr>
              <w:tabs>
                <w:tab w:val="left" w:pos="0"/>
                <w:tab w:val="left" w:pos="1980"/>
              </w:tabs>
              <w:spacing w:after="60"/>
              <w:ind w:left="720" w:right="-28"/>
              <w:jc w:val="both"/>
              <w:rPr>
                <w:color w:val="000000"/>
              </w:rPr>
            </w:pPr>
            <w:r>
              <w:rPr>
                <w:rFonts w:ascii="Calibri" w:eastAsia="Calibri" w:hAnsi="Calibri" w:cs="Calibri"/>
                <w:color w:val="000000"/>
                <w:sz w:val="20"/>
                <w:szCs w:val="20"/>
              </w:rPr>
              <w:t>Obtained 9 GCSEs</w:t>
            </w:r>
          </w:p>
          <w:p w14:paraId="183710DA" w14:textId="77777777" w:rsidR="00E46BB5" w:rsidRDefault="0020275C" w:rsidP="00E32B4D">
            <w:pPr>
              <w:numPr>
                <w:ilvl w:val="0"/>
                <w:numId w:val="1"/>
              </w:numPr>
              <w:pBdr>
                <w:top w:val="nil"/>
                <w:left w:val="nil"/>
                <w:bottom w:val="nil"/>
                <w:right w:val="nil"/>
                <w:between w:val="nil"/>
              </w:pBdr>
              <w:tabs>
                <w:tab w:val="left" w:pos="0"/>
                <w:tab w:val="left" w:pos="1980"/>
              </w:tabs>
              <w:spacing w:after="60"/>
              <w:ind w:left="720" w:right="-28"/>
              <w:jc w:val="both"/>
              <w:rPr>
                <w:color w:val="000000"/>
              </w:rPr>
            </w:pPr>
            <w:r>
              <w:rPr>
                <w:rFonts w:ascii="Calibri" w:eastAsia="Calibri" w:hAnsi="Calibri" w:cs="Calibri"/>
                <w:color w:val="000000"/>
                <w:sz w:val="20"/>
                <w:szCs w:val="20"/>
              </w:rPr>
              <w:t>Pitmans Typing and Audio.</w:t>
            </w:r>
            <w:r>
              <w:rPr>
                <w:noProof/>
              </w:rPr>
              <mc:AlternateContent>
                <mc:Choice Requires="wps">
                  <w:drawing>
                    <wp:anchor distT="0" distB="0" distL="114300" distR="114300" simplePos="0" relativeHeight="251666432" behindDoc="0" locked="0" layoutInCell="1" hidden="0" allowOverlap="1" wp14:anchorId="0FB3C612" wp14:editId="7EC2519D">
                      <wp:simplePos x="0" y="0"/>
                      <wp:positionH relativeFrom="column">
                        <wp:posOffset>177800</wp:posOffset>
                      </wp:positionH>
                      <wp:positionV relativeFrom="paragraph">
                        <wp:posOffset>241300</wp:posOffset>
                      </wp:positionV>
                      <wp:extent cx="6650355" cy="25400"/>
                      <wp:effectExtent l="0" t="0" r="0" b="0"/>
                      <wp:wrapNone/>
                      <wp:docPr id="3" name=""/>
                      <wp:cNvGraphicFramePr/>
                      <a:graphic xmlns:a="http://schemas.openxmlformats.org/drawingml/2006/main">
                        <a:graphicData uri="http://schemas.microsoft.com/office/word/2010/wordprocessingShape">
                          <wps:wsp>
                            <wps:cNvSpPr/>
                            <wps:spPr>
                              <a:xfrm>
                                <a:off x="2020823" y="3779683"/>
                                <a:ext cx="6650355" cy="635"/>
                              </a:xfrm>
                              <a:custGeom>
                                <a:avLst/>
                                <a:gdLst/>
                                <a:ahLst/>
                                <a:cxnLst/>
                                <a:rect l="l" t="t" r="r" b="b"/>
                                <a:pathLst>
                                  <a:path w="10473" h="1" extrusionOk="0">
                                    <a:moveTo>
                                      <a:pt x="0" y="0"/>
                                    </a:moveTo>
                                    <a:lnTo>
                                      <a:pt x="10473" y="0"/>
                                    </a:lnTo>
                                  </a:path>
                                </a:pathLst>
                              </a:custGeom>
                              <a:noFill/>
                              <a:ln w="25400" cap="flat" cmpd="sng">
                                <a:solidFill>
                                  <a:srgbClr val="CCCCFF"/>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67E8251F" id="Freeform: Shape 3" o:spid="_x0000_s1026" style="position:absolute;margin-left:14pt;margin-top:19pt;width:523.65pt;height:2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0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" path="m,l10473,e" filled="f" strokecolor="#ccf" strokeweight="2pt">
                      <v:stroke joinstyle="miter"/>
                      <v:path arrowok="t" o:extrusionok="f"/>
                    </v:shape>
                  </w:pict>
                </mc:Fallback>
              </mc:AlternateContent>
            </w:r>
          </w:p>
          <w:p w14:paraId="138E466D" w14:textId="77777777" w:rsidR="00E46BB5" w:rsidRDefault="00E46BB5" w:rsidP="00E32B4D">
            <w:pPr>
              <w:pBdr>
                <w:top w:val="nil"/>
                <w:left w:val="nil"/>
                <w:bottom w:val="nil"/>
                <w:right w:val="nil"/>
                <w:between w:val="nil"/>
              </w:pBdr>
              <w:tabs>
                <w:tab w:val="left" w:pos="0"/>
                <w:tab w:val="left" w:pos="1980"/>
              </w:tabs>
              <w:spacing w:after="60"/>
              <w:ind w:left="360" w:right="-28" w:hanging="360"/>
              <w:jc w:val="both"/>
              <w:rPr>
                <w:rFonts w:ascii="Calibri" w:eastAsia="Calibri" w:hAnsi="Calibri" w:cs="Calibri"/>
                <w:color w:val="000000"/>
                <w:sz w:val="20"/>
                <w:szCs w:val="20"/>
              </w:rPr>
            </w:pPr>
          </w:p>
          <w:p w14:paraId="54308529" w14:textId="77777777" w:rsidR="00E46BB5" w:rsidRDefault="0020275C" w:rsidP="00E32B4D">
            <w:pPr>
              <w:pBdr>
                <w:top w:val="nil"/>
                <w:left w:val="nil"/>
                <w:bottom w:val="nil"/>
                <w:right w:val="nil"/>
                <w:between w:val="nil"/>
              </w:pBdr>
              <w:tabs>
                <w:tab w:val="left" w:pos="0"/>
                <w:tab w:val="left" w:pos="1980"/>
              </w:tabs>
              <w:spacing w:after="60"/>
              <w:ind w:left="360" w:right="-28"/>
              <w:jc w:val="both"/>
              <w:rPr>
                <w:rFonts w:ascii="Calibri" w:eastAsia="Calibri" w:hAnsi="Calibri" w:cs="Calibri"/>
                <w:color w:val="000000"/>
                <w:sz w:val="28"/>
                <w:szCs w:val="28"/>
              </w:rPr>
            </w:pPr>
            <w:r>
              <w:rPr>
                <w:rFonts w:ascii="Calibri" w:eastAsia="Calibri" w:hAnsi="Calibri" w:cs="Calibri"/>
                <w:b/>
                <w:color w:val="000000"/>
                <w:sz w:val="28"/>
                <w:szCs w:val="28"/>
              </w:rPr>
              <w:t>Computer Skills</w:t>
            </w:r>
          </w:p>
          <w:p w14:paraId="64714D42" w14:textId="77777777" w:rsidR="00E46BB5" w:rsidRDefault="0020275C" w:rsidP="00E32B4D">
            <w:pPr>
              <w:pStyle w:val="Heading1"/>
              <w:tabs>
                <w:tab w:val="left" w:pos="7200"/>
              </w:tabs>
              <w:ind w:left="360" w:right="-28"/>
              <w:rPr>
                <w:rFonts w:ascii="Calibri" w:eastAsia="Calibri" w:hAnsi="Calibri" w:cs="Calibri"/>
                <w:b w:val="0"/>
                <w:sz w:val="20"/>
                <w:szCs w:val="20"/>
              </w:rPr>
            </w:pPr>
            <w:r>
              <w:rPr>
                <w:rFonts w:ascii="Calibri" w:eastAsia="Calibri" w:hAnsi="Calibri" w:cs="Calibri"/>
                <w:b w:val="0"/>
                <w:sz w:val="20"/>
                <w:szCs w:val="20"/>
              </w:rPr>
              <w:t xml:space="preserve">Windows (Word, Excel, Access, PowerPoint, Visio Outlook), Sage Line 50, various bespoke databases, Ariba P2P, Ariba Contracts </w:t>
            </w:r>
          </w:p>
          <w:p w14:paraId="69ADD53C" w14:textId="77777777" w:rsidR="00E46BB5" w:rsidRDefault="0020275C" w:rsidP="00E32B4D">
            <w:pPr>
              <w:pStyle w:val="Heading1"/>
              <w:tabs>
                <w:tab w:val="left" w:pos="7200"/>
              </w:tabs>
              <w:ind w:left="360" w:right="-28"/>
              <w:rPr>
                <w:rFonts w:ascii="Calibri" w:eastAsia="Calibri" w:hAnsi="Calibri" w:cs="Calibri"/>
                <w:b w:val="0"/>
                <w:sz w:val="20"/>
                <w:szCs w:val="20"/>
              </w:rPr>
            </w:pPr>
            <w:r>
              <w:rPr>
                <w:rFonts w:ascii="Calibri" w:eastAsia="Calibri" w:hAnsi="Calibri" w:cs="Calibri"/>
                <w:b w:val="0"/>
                <w:sz w:val="20"/>
                <w:szCs w:val="20"/>
              </w:rPr>
              <w:t>&amp; SharePoint.</w:t>
            </w:r>
          </w:p>
        </w:tc>
      </w:tr>
    </w:tbl>
    <w:p w14:paraId="6DCC5394" w14:textId="77777777" w:rsidR="00E46BB5" w:rsidRDefault="00E46BB5" w:rsidP="00E32B4D">
      <w:pPr>
        <w:tabs>
          <w:tab w:val="left" w:pos="720"/>
          <w:tab w:val="left" w:pos="1980"/>
          <w:tab w:val="left" w:pos="6480"/>
          <w:tab w:val="left" w:pos="6840"/>
          <w:tab w:val="left" w:pos="7200"/>
        </w:tabs>
        <w:ind w:right="-28"/>
        <w:rPr>
          <w:rFonts w:ascii="Arial Narrow" w:eastAsia="Arial Narrow" w:hAnsi="Arial Narrow" w:cs="Arial Narrow"/>
          <w:sz w:val="28"/>
          <w:szCs w:val="28"/>
        </w:rPr>
      </w:pPr>
    </w:p>
    <w:sectPr w:rsidR="00E46BB5" w:rsidSect="00E32B4D">
      <w:footerReference w:type="default" r:id="rId11"/>
      <w:pgSz w:w="11906" w:h="16838"/>
      <w:pgMar w:top="450" w:right="1133" w:bottom="993" w:left="851" w:header="0"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559FF" w14:textId="77777777" w:rsidR="00612D94" w:rsidRDefault="0020275C">
      <w:r>
        <w:separator/>
      </w:r>
    </w:p>
  </w:endnote>
  <w:endnote w:type="continuationSeparator" w:id="0">
    <w:p w14:paraId="13460D61" w14:textId="77777777" w:rsidR="00612D94" w:rsidRDefault="0020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254A" w14:textId="77777777" w:rsidR="00E46BB5" w:rsidRDefault="0020275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32B4D">
      <w:rPr>
        <w:noProof/>
        <w:color w:val="000000"/>
      </w:rPr>
      <w:t>1</w:t>
    </w:r>
    <w:r>
      <w:rPr>
        <w:color w:val="000000"/>
      </w:rPr>
      <w:fldChar w:fldCharType="end"/>
    </w:r>
  </w:p>
  <w:p w14:paraId="121C4EB2" w14:textId="77777777" w:rsidR="00E46BB5" w:rsidRDefault="00E46BB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1F343" w14:textId="77777777" w:rsidR="00612D94" w:rsidRDefault="0020275C">
      <w:r>
        <w:separator/>
      </w:r>
    </w:p>
  </w:footnote>
  <w:footnote w:type="continuationSeparator" w:id="0">
    <w:p w14:paraId="2763B902" w14:textId="77777777" w:rsidR="00612D94" w:rsidRDefault="00202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47E0F"/>
    <w:multiLevelType w:val="multilevel"/>
    <w:tmpl w:val="D5E8B0B6"/>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420344A"/>
    <w:multiLevelType w:val="multilevel"/>
    <w:tmpl w:val="6DD86D2E"/>
    <w:lvl w:ilvl="0">
      <w:start w:val="1"/>
      <w:numFmt w:val="bullet"/>
      <w:lvlText w:val="●"/>
      <w:lvlJc w:val="left"/>
      <w:pPr>
        <w:ind w:left="397" w:hanging="254"/>
      </w:pPr>
      <w:rPr>
        <w:rFonts w:ascii="Noto Sans Symbols" w:eastAsia="Noto Sans Symbols" w:hAnsi="Noto Sans Symbols" w:cs="Noto Sans Symbols"/>
        <w:sz w:val="22"/>
        <w:szCs w:val="22"/>
        <w:vertAlign w:val="baseline"/>
      </w:rPr>
    </w:lvl>
    <w:lvl w:ilvl="1">
      <w:start w:val="1"/>
      <w:numFmt w:val="bullet"/>
      <w:lvlText w:val="o"/>
      <w:lvlJc w:val="left"/>
      <w:pPr>
        <w:ind w:left="1185" w:hanging="360"/>
      </w:pPr>
      <w:rPr>
        <w:rFonts w:ascii="Courier New" w:eastAsia="Courier New" w:hAnsi="Courier New" w:cs="Courier New"/>
        <w:vertAlign w:val="baseline"/>
      </w:rPr>
    </w:lvl>
    <w:lvl w:ilvl="2">
      <w:start w:val="1"/>
      <w:numFmt w:val="bullet"/>
      <w:lvlText w:val="▪"/>
      <w:lvlJc w:val="left"/>
      <w:pPr>
        <w:ind w:left="1905" w:hanging="360"/>
      </w:pPr>
      <w:rPr>
        <w:rFonts w:ascii="Noto Sans Symbols" w:eastAsia="Noto Sans Symbols" w:hAnsi="Noto Sans Symbols" w:cs="Noto Sans Symbols"/>
        <w:vertAlign w:val="baseline"/>
      </w:rPr>
    </w:lvl>
    <w:lvl w:ilvl="3">
      <w:start w:val="1"/>
      <w:numFmt w:val="bullet"/>
      <w:lvlText w:val="●"/>
      <w:lvlJc w:val="left"/>
      <w:pPr>
        <w:ind w:left="2625" w:hanging="360"/>
      </w:pPr>
      <w:rPr>
        <w:rFonts w:ascii="Noto Sans Symbols" w:eastAsia="Noto Sans Symbols" w:hAnsi="Noto Sans Symbols" w:cs="Noto Sans Symbols"/>
        <w:vertAlign w:val="baseline"/>
      </w:rPr>
    </w:lvl>
    <w:lvl w:ilvl="4">
      <w:start w:val="1"/>
      <w:numFmt w:val="bullet"/>
      <w:lvlText w:val="o"/>
      <w:lvlJc w:val="left"/>
      <w:pPr>
        <w:ind w:left="3345" w:hanging="360"/>
      </w:pPr>
      <w:rPr>
        <w:rFonts w:ascii="Courier New" w:eastAsia="Courier New" w:hAnsi="Courier New" w:cs="Courier New"/>
        <w:vertAlign w:val="baseline"/>
      </w:rPr>
    </w:lvl>
    <w:lvl w:ilvl="5">
      <w:start w:val="1"/>
      <w:numFmt w:val="bullet"/>
      <w:lvlText w:val="▪"/>
      <w:lvlJc w:val="left"/>
      <w:pPr>
        <w:ind w:left="4065" w:hanging="360"/>
      </w:pPr>
      <w:rPr>
        <w:rFonts w:ascii="Noto Sans Symbols" w:eastAsia="Noto Sans Symbols" w:hAnsi="Noto Sans Symbols" w:cs="Noto Sans Symbols"/>
        <w:vertAlign w:val="baseline"/>
      </w:rPr>
    </w:lvl>
    <w:lvl w:ilvl="6">
      <w:start w:val="1"/>
      <w:numFmt w:val="bullet"/>
      <w:lvlText w:val="●"/>
      <w:lvlJc w:val="left"/>
      <w:pPr>
        <w:ind w:left="4785" w:hanging="360"/>
      </w:pPr>
      <w:rPr>
        <w:rFonts w:ascii="Noto Sans Symbols" w:eastAsia="Noto Sans Symbols" w:hAnsi="Noto Sans Symbols" w:cs="Noto Sans Symbols"/>
        <w:vertAlign w:val="baseline"/>
      </w:rPr>
    </w:lvl>
    <w:lvl w:ilvl="7">
      <w:start w:val="1"/>
      <w:numFmt w:val="bullet"/>
      <w:lvlText w:val="o"/>
      <w:lvlJc w:val="left"/>
      <w:pPr>
        <w:ind w:left="5505" w:hanging="360"/>
      </w:pPr>
      <w:rPr>
        <w:rFonts w:ascii="Courier New" w:eastAsia="Courier New" w:hAnsi="Courier New" w:cs="Courier New"/>
        <w:vertAlign w:val="baseline"/>
      </w:rPr>
    </w:lvl>
    <w:lvl w:ilvl="8">
      <w:start w:val="1"/>
      <w:numFmt w:val="bullet"/>
      <w:lvlText w:val="▪"/>
      <w:lvlJc w:val="left"/>
      <w:pPr>
        <w:ind w:left="6225" w:hanging="360"/>
      </w:pPr>
      <w:rPr>
        <w:rFonts w:ascii="Noto Sans Symbols" w:eastAsia="Noto Sans Symbols" w:hAnsi="Noto Sans Symbols" w:cs="Noto Sans Symbols"/>
        <w:vertAlign w:val="baseline"/>
      </w:rPr>
    </w:lvl>
  </w:abstractNum>
  <w:abstractNum w:abstractNumId="2" w15:restartNumberingAfterBreak="0">
    <w:nsid w:val="41CD1AAE"/>
    <w:multiLevelType w:val="hybridMultilevel"/>
    <w:tmpl w:val="88D843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1681D37"/>
    <w:multiLevelType w:val="multilevel"/>
    <w:tmpl w:val="F3386612"/>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61B517E0"/>
    <w:multiLevelType w:val="multilevel"/>
    <w:tmpl w:val="62F61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037FA8"/>
    <w:multiLevelType w:val="multilevel"/>
    <w:tmpl w:val="5762BD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B5"/>
    <w:rsid w:val="000065BF"/>
    <w:rsid w:val="000906D0"/>
    <w:rsid w:val="001E3E4F"/>
    <w:rsid w:val="0020275C"/>
    <w:rsid w:val="00612D94"/>
    <w:rsid w:val="0071047D"/>
    <w:rsid w:val="00796771"/>
    <w:rsid w:val="00864087"/>
    <w:rsid w:val="008F5B30"/>
    <w:rsid w:val="00936A06"/>
    <w:rsid w:val="00AB039E"/>
    <w:rsid w:val="00E10F54"/>
    <w:rsid w:val="00E32B4D"/>
    <w:rsid w:val="00E46BB5"/>
    <w:rsid w:val="00E50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5D11"/>
  <w15:docId w15:val="{B539B8C8-D90E-4FA8-955B-E5930EC1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980"/>
      </w:tabs>
      <w:outlineLvl w:val="0"/>
    </w:pPr>
    <w:rPr>
      <w:b/>
    </w:rPr>
  </w:style>
  <w:style w:type="paragraph" w:styleId="Heading2">
    <w:name w:val="heading 2"/>
    <w:basedOn w:val="Normal"/>
    <w:next w:val="Normal"/>
    <w:uiPriority w:val="9"/>
    <w:semiHidden/>
    <w:unhideWhenUsed/>
    <w:qFormat/>
    <w:pPr>
      <w:keepNext/>
      <w:tabs>
        <w:tab w:val="left" w:pos="180"/>
        <w:tab w:val="left" w:pos="1980"/>
      </w:tabs>
      <w:ind w:left="180" w:hanging="180"/>
      <w:outlineLvl w:val="1"/>
    </w:pPr>
    <w:rPr>
      <w:b/>
    </w:rPr>
  </w:style>
  <w:style w:type="paragraph" w:styleId="Heading3">
    <w:name w:val="heading 3"/>
    <w:basedOn w:val="Normal"/>
    <w:next w:val="Normal"/>
    <w:uiPriority w:val="9"/>
    <w:semiHidden/>
    <w:unhideWhenUsed/>
    <w:qFormat/>
    <w:pPr>
      <w:keepNext/>
      <w:tabs>
        <w:tab w:val="left" w:pos="0"/>
        <w:tab w:val="left" w:pos="1980"/>
      </w:tabs>
      <w:jc w:val="both"/>
      <w:outlineLvl w:val="2"/>
    </w:pPr>
    <w:rPr>
      <w:b/>
    </w:rPr>
  </w:style>
  <w:style w:type="paragraph" w:styleId="Heading4">
    <w:name w:val="heading 4"/>
    <w:basedOn w:val="Normal"/>
    <w:next w:val="Normal"/>
    <w:uiPriority w:val="9"/>
    <w:semiHidden/>
    <w:unhideWhenUsed/>
    <w:qFormat/>
    <w:pPr>
      <w:keepNext/>
      <w:tabs>
        <w:tab w:val="left" w:pos="180"/>
        <w:tab w:val="left" w:pos="1980"/>
      </w:tabs>
      <w:ind w:left="180" w:hanging="180"/>
      <w:jc w:val="center"/>
      <w:outlineLvl w:val="3"/>
    </w:pPr>
    <w:rPr>
      <w:b/>
      <w:sz w:val="32"/>
      <w:szCs w:val="3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E32B4D"/>
    <w:rPr>
      <w:color w:val="0000FF" w:themeColor="hyperlink"/>
      <w:u w:val="single"/>
    </w:rPr>
  </w:style>
  <w:style w:type="character" w:styleId="UnresolvedMention">
    <w:name w:val="Unresolved Mention"/>
    <w:basedOn w:val="DefaultParagraphFont"/>
    <w:uiPriority w:val="99"/>
    <w:semiHidden/>
    <w:unhideWhenUsed/>
    <w:rsid w:val="00E32B4D"/>
    <w:rPr>
      <w:color w:val="605E5C"/>
      <w:shd w:val="clear" w:color="auto" w:fill="E1DFDD"/>
    </w:rPr>
  </w:style>
  <w:style w:type="paragraph" w:styleId="BalloonText">
    <w:name w:val="Balloon Text"/>
    <w:basedOn w:val="Normal"/>
    <w:link w:val="BalloonTextChar"/>
    <w:uiPriority w:val="99"/>
    <w:semiHidden/>
    <w:unhideWhenUsed/>
    <w:rsid w:val="00864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087"/>
    <w:rPr>
      <w:rFonts w:ascii="Segoe UI" w:hAnsi="Segoe UI" w:cs="Segoe UI"/>
      <w:sz w:val="18"/>
      <w:szCs w:val="18"/>
    </w:rPr>
  </w:style>
  <w:style w:type="paragraph" w:styleId="ListParagraph">
    <w:name w:val="List Paragraph"/>
    <w:basedOn w:val="Normal"/>
    <w:uiPriority w:val="34"/>
    <w:qFormat/>
    <w:rsid w:val="00006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ulie.murray@eliteexecs.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15479DF92614BB0DAB5FB399EE9E1" ma:contentTypeVersion="9" ma:contentTypeDescription="Create a new document." ma:contentTypeScope="" ma:versionID="bf27fb1a8206643a166709e4bbb52f50">
  <xsd:schema xmlns:xsd="http://www.w3.org/2001/XMLSchema" xmlns:xs="http://www.w3.org/2001/XMLSchema" xmlns:p="http://schemas.microsoft.com/office/2006/metadata/properties" xmlns:ns3="e5e55b0f-f328-48d1-8cea-eba4dfe96b5a" targetNamespace="http://schemas.microsoft.com/office/2006/metadata/properties" ma:root="true" ma:fieldsID="ad22c48d9ec01b1f737342a334561ba5" ns3:_="">
    <xsd:import namespace="e5e55b0f-f328-48d1-8cea-eba4dfe96b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5b0f-f328-48d1-8cea-eba4dfe96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926E6-7F3F-45CA-8C10-0C0DDE135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5b0f-f328-48d1-8cea-eba4dfe96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FF3B5-8076-4462-9BBE-2BD738977810}">
  <ds:schemaRefs>
    <ds:schemaRef ds:uri="http://schemas.microsoft.com/sharepoint/v3/contenttype/forms"/>
  </ds:schemaRefs>
</ds:datastoreItem>
</file>

<file path=customXml/itemProps3.xml><?xml version="1.0" encoding="utf-8"?>
<ds:datastoreItem xmlns:ds="http://schemas.openxmlformats.org/officeDocument/2006/customXml" ds:itemID="{EF64EB16-044F-4FD0-A1F3-8BFB237715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Murray</dc:creator>
  <cp:lastModifiedBy>Julie Murray</cp:lastModifiedBy>
  <cp:revision>2</cp:revision>
  <cp:lastPrinted>2020-04-22T08:04:00Z</cp:lastPrinted>
  <dcterms:created xsi:type="dcterms:W3CDTF">2020-10-27T14:56:00Z</dcterms:created>
  <dcterms:modified xsi:type="dcterms:W3CDTF">2020-10-27T14:56:00Z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0x0101005D915479DF92614BB0DAB5FB399EE9E1</vt:lpwstr>
  </property>
</Properties>
</file>